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53" w:rsidRDefault="003E0F20" w:rsidP="008B4632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>юридических лиц, осуществляющих специальное водопользование на основании разрешений на специальное водопользование</w:t>
      </w:r>
      <w:r w:rsidR="006D0DB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05CD9">
        <w:rPr>
          <w:sz w:val="30"/>
          <w:szCs w:val="30"/>
        </w:rPr>
        <w:t>срок действия которых истекает в 2021 году</w:t>
      </w:r>
      <w:r w:rsidR="006D0DBA">
        <w:rPr>
          <w:sz w:val="30"/>
          <w:szCs w:val="30"/>
        </w:rPr>
        <w:t xml:space="preserve"> (по состоянию на 10.04.2021)</w:t>
      </w:r>
      <w:r w:rsidR="00505CD9">
        <w:rPr>
          <w:sz w:val="30"/>
          <w:szCs w:val="30"/>
        </w:rPr>
        <w:t>.</w:t>
      </w:r>
    </w:p>
    <w:p w:rsidR="009D1153" w:rsidRPr="008B4632" w:rsidRDefault="009D1153" w:rsidP="008B4632">
      <w:pPr>
        <w:jc w:val="both"/>
        <w:rPr>
          <w:sz w:val="30"/>
          <w:szCs w:val="28"/>
        </w:rPr>
      </w:pPr>
    </w:p>
    <w:tbl>
      <w:tblPr>
        <w:tblStyle w:val="a5"/>
        <w:tblW w:w="11010" w:type="dxa"/>
        <w:tblInd w:w="-318" w:type="dxa"/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5"/>
      </w:tblGrid>
      <w:tr w:rsidR="00E253D9" w:rsidTr="003B24B6">
        <w:trPr>
          <w:trHeight w:val="838"/>
          <w:tblHeader/>
        </w:trPr>
        <w:tc>
          <w:tcPr>
            <w:tcW w:w="426" w:type="dxa"/>
          </w:tcPr>
          <w:p w:rsidR="00E253D9" w:rsidRPr="008B241B" w:rsidRDefault="00E253D9" w:rsidP="008B4632">
            <w:pPr>
              <w:ind w:left="-108" w:right="-116"/>
              <w:jc w:val="center"/>
            </w:pPr>
            <w:r w:rsidRPr="008B241B">
              <w:t>№</w:t>
            </w:r>
          </w:p>
          <w:p w:rsidR="00E253D9" w:rsidRPr="008B241B" w:rsidRDefault="00E253D9" w:rsidP="008B4632">
            <w:pPr>
              <w:ind w:left="-108" w:right="-116"/>
              <w:jc w:val="center"/>
            </w:pPr>
            <w:r w:rsidRPr="008B241B">
              <w:t>п/п</w:t>
            </w:r>
          </w:p>
        </w:tc>
        <w:tc>
          <w:tcPr>
            <w:tcW w:w="8363" w:type="dxa"/>
          </w:tcPr>
          <w:p w:rsidR="00E253D9" w:rsidRPr="008B241B" w:rsidRDefault="00E253D9" w:rsidP="008B4632">
            <w:pPr>
              <w:ind w:right="-108"/>
              <w:jc w:val="center"/>
            </w:pPr>
            <w:r w:rsidRPr="008B241B">
              <w:t>Наименование водопользователя</w:t>
            </w:r>
          </w:p>
        </w:tc>
        <w:tc>
          <w:tcPr>
            <w:tcW w:w="236" w:type="dxa"/>
            <w:vMerge w:val="restart"/>
          </w:tcPr>
          <w:p w:rsidR="00E253D9" w:rsidRPr="008B241B" w:rsidRDefault="00E253D9" w:rsidP="008B4632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E253D9" w:rsidRPr="008B241B" w:rsidRDefault="00E253D9" w:rsidP="008B4632">
            <w:pPr>
              <w:ind w:left="-108" w:right="-108"/>
              <w:jc w:val="center"/>
            </w:pPr>
            <w:r w:rsidRPr="008B241B">
              <w:t>Срок действия</w:t>
            </w:r>
          </w:p>
          <w:p w:rsidR="00E253D9" w:rsidRPr="008B241B" w:rsidRDefault="00E253D9" w:rsidP="008B4632">
            <w:pPr>
              <w:ind w:left="-108" w:right="-108"/>
              <w:jc w:val="center"/>
            </w:pPr>
            <w:r>
              <w:t>разрешения до</w:t>
            </w:r>
          </w:p>
        </w:tc>
      </w:tr>
      <w:tr w:rsidR="002B1C18" w:rsidRPr="00342525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pStyle w:val="a6"/>
              <w:ind w:left="-108" w:right="-116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Бешенкович</w:t>
            </w:r>
            <w:r w:rsidR="008A41E0">
              <w:rPr>
                <w:b/>
                <w:sz w:val="20"/>
                <w:szCs w:val="20"/>
              </w:rPr>
              <w:t>ский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EB58F6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342525" w:rsidTr="002B1C18">
        <w:tc>
          <w:tcPr>
            <w:tcW w:w="426" w:type="dxa"/>
            <w:shd w:val="clear" w:color="auto" w:fill="auto"/>
          </w:tcPr>
          <w:p w:rsidR="002B1C18" w:rsidRPr="008B241B" w:rsidRDefault="002B1C18" w:rsidP="00802B91">
            <w:pPr>
              <w:pStyle w:val="a6"/>
              <w:ind w:left="-108" w:right="-116"/>
              <w:jc w:val="center"/>
            </w:pPr>
            <w:r w:rsidRPr="008B241B">
              <w:t>1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ind w:right="-108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«Белгазпромбанк» туристический комплекс «Свечанка»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19.08.2021</w:t>
            </w:r>
          </w:p>
        </w:tc>
      </w:tr>
      <w:tr w:rsidR="002B1C18" w:rsidRPr="00342525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pStyle w:val="a6"/>
              <w:ind w:left="-108" w:right="-116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Браслав</w:t>
            </w:r>
            <w:r w:rsidR="008A41E0">
              <w:rPr>
                <w:b/>
                <w:sz w:val="20"/>
                <w:szCs w:val="20"/>
              </w:rPr>
              <w:t>ский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342525" w:rsidTr="002B1C18">
        <w:tc>
          <w:tcPr>
            <w:tcW w:w="426" w:type="dxa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ind w:right="-108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Филиал «Миорыводоканал» участок ВКХ г. Браслав 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06.07.2021</w:t>
            </w:r>
          </w:p>
        </w:tc>
      </w:tr>
      <w:tr w:rsidR="002B1C18" w:rsidRPr="00342525" w:rsidTr="002B1C18">
        <w:tc>
          <w:tcPr>
            <w:tcW w:w="426" w:type="dxa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ind w:right="-108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ИООО «Татбелнефтепродукт» АЗС № 15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25.07.2021</w:t>
            </w:r>
          </w:p>
        </w:tc>
      </w:tr>
    </w:tbl>
    <w:tbl>
      <w:tblPr>
        <w:tblW w:w="11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4"/>
      </w:tblGrid>
      <w:tr w:rsidR="002B1C18" w:rsidRPr="008B241B" w:rsidTr="002B1C18">
        <w:tc>
          <w:tcPr>
            <w:tcW w:w="426" w:type="dxa"/>
            <w:shd w:val="clear" w:color="auto" w:fill="D9D9D9"/>
          </w:tcPr>
          <w:p w:rsidR="002B1C18" w:rsidRPr="008B241B" w:rsidRDefault="002B1C18" w:rsidP="006467E5">
            <w:pPr>
              <w:ind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9D9D9"/>
          </w:tcPr>
          <w:p w:rsidR="002B1C18" w:rsidRPr="008B241B" w:rsidRDefault="002B1C18" w:rsidP="006467E5">
            <w:pPr>
              <w:ind w:right="-108"/>
              <w:rPr>
                <w:b/>
                <w:sz w:val="20"/>
                <w:szCs w:val="20"/>
              </w:rPr>
            </w:pPr>
            <w:r w:rsidRPr="008B241B">
              <w:rPr>
                <w:b/>
                <w:sz w:val="20"/>
                <w:szCs w:val="20"/>
              </w:rPr>
              <w:t>Витебский район</w:t>
            </w:r>
            <w:r w:rsidR="00D15EDB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rPr>
          <w:trHeight w:val="140"/>
        </w:trPr>
        <w:tc>
          <w:tcPr>
            <w:tcW w:w="426" w:type="dxa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4</w:t>
            </w:r>
          </w:p>
        </w:tc>
        <w:tc>
          <w:tcPr>
            <w:tcW w:w="8363" w:type="dxa"/>
            <w:vAlign w:val="center"/>
          </w:tcPr>
          <w:p w:rsidR="002B1C18" w:rsidRPr="008B241B" w:rsidRDefault="002B1C18" w:rsidP="002B1C18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ВЗЭП</w:t>
            </w:r>
            <w:r>
              <w:rPr>
                <w:sz w:val="20"/>
                <w:szCs w:val="20"/>
              </w:rPr>
              <w:t>»</w:t>
            </w:r>
            <w:r w:rsidRPr="008B241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ДОЛ</w:t>
            </w:r>
            <w:r w:rsidRPr="008B2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Восток</w:t>
            </w:r>
            <w:r>
              <w:rPr>
                <w:sz w:val="20"/>
                <w:szCs w:val="20"/>
              </w:rPr>
              <w:t>»</w:t>
            </w:r>
            <w:r w:rsidRPr="008B241B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vMerge/>
            <w:vAlign w:val="center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19.04.2021</w:t>
            </w:r>
          </w:p>
        </w:tc>
      </w:tr>
      <w:tr w:rsidR="008A41E0" w:rsidRPr="008B241B" w:rsidTr="003216D0">
        <w:tc>
          <w:tcPr>
            <w:tcW w:w="426" w:type="dxa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5</w:t>
            </w:r>
          </w:p>
        </w:tc>
        <w:tc>
          <w:tcPr>
            <w:tcW w:w="8363" w:type="dxa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областной дворец детей и молодежи (филиал о/л «Дружные ребята»)</w:t>
            </w:r>
          </w:p>
        </w:tc>
        <w:tc>
          <w:tcPr>
            <w:tcW w:w="236" w:type="dxa"/>
            <w:vMerge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B241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41B">
              <w:rPr>
                <w:sz w:val="20"/>
                <w:szCs w:val="20"/>
              </w:rPr>
              <w:t>.2021</w:t>
            </w:r>
          </w:p>
        </w:tc>
      </w:tr>
      <w:tr w:rsidR="008A41E0" w:rsidRPr="008B241B" w:rsidTr="002B1C18">
        <w:tc>
          <w:tcPr>
            <w:tcW w:w="426" w:type="dxa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6</w:t>
            </w:r>
          </w:p>
        </w:tc>
        <w:tc>
          <w:tcPr>
            <w:tcW w:w="8363" w:type="dxa"/>
            <w:vAlign w:val="center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Карго Лайн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14.10.2021</w:t>
            </w:r>
          </w:p>
        </w:tc>
      </w:tr>
      <w:tr w:rsidR="008A41E0" w:rsidRPr="008B241B" w:rsidTr="002B1C18">
        <w:tblPrEx>
          <w:tblLook w:val="00A0" w:firstRow="1" w:lastRow="0" w:firstColumn="1" w:lastColumn="0" w:noHBand="0" w:noVBand="0"/>
        </w:tblPrEx>
        <w:tc>
          <w:tcPr>
            <w:tcW w:w="426" w:type="dxa"/>
            <w:shd w:val="clear" w:color="auto" w:fill="D9D9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/>
          </w:tcPr>
          <w:p w:rsidR="008A41E0" w:rsidRPr="008B241B" w:rsidRDefault="008A41E0" w:rsidP="008A41E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Городок</w:t>
            </w:r>
            <w:r>
              <w:rPr>
                <w:b/>
                <w:sz w:val="20"/>
                <w:szCs w:val="20"/>
              </w:rPr>
              <w:t>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/>
            <w:shd w:val="clear" w:color="auto" w:fill="D9D9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41E0" w:rsidRPr="008B241B" w:rsidTr="002B1C18">
        <w:tblPrEx>
          <w:tblLook w:val="00A0" w:firstRow="1" w:lastRow="0" w:firstColumn="1" w:lastColumn="0" w:noHBand="0" w:noVBand="0"/>
        </w:tblPrEx>
        <w:tc>
          <w:tcPr>
            <w:tcW w:w="426" w:type="dxa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7</w:t>
            </w:r>
          </w:p>
        </w:tc>
        <w:tc>
          <w:tcPr>
            <w:tcW w:w="8363" w:type="dxa"/>
          </w:tcPr>
          <w:p w:rsidR="008A41E0" w:rsidRPr="008B241B" w:rsidRDefault="008A41E0" w:rsidP="008A41E0">
            <w:pPr>
              <w:jc w:val="both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Открытое акционерное общество «Птицефабрика Городок»</w:t>
            </w:r>
          </w:p>
        </w:tc>
        <w:tc>
          <w:tcPr>
            <w:tcW w:w="236" w:type="dxa"/>
            <w:vMerge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20.12.2021</w:t>
            </w:r>
          </w:p>
        </w:tc>
      </w:tr>
    </w:tbl>
    <w:tbl>
      <w:tblPr>
        <w:tblStyle w:val="a5"/>
        <w:tblW w:w="11010" w:type="dxa"/>
        <w:tblInd w:w="-318" w:type="dxa"/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5"/>
      </w:tblGrid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Докшиц</w:t>
            </w:r>
            <w:r w:rsidR="008A41E0">
              <w:rPr>
                <w:b/>
                <w:sz w:val="20"/>
                <w:szCs w:val="20"/>
              </w:rPr>
              <w:t>кий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8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ГУ «Санаторий «Боровое</w:t>
            </w:r>
            <w:bookmarkStart w:id="0" w:name="_GoBack"/>
            <w:bookmarkEnd w:id="0"/>
            <w:r w:rsidRPr="008B241B"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29.12.2021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9</w:t>
            </w:r>
          </w:p>
        </w:tc>
        <w:tc>
          <w:tcPr>
            <w:tcW w:w="8363" w:type="dxa"/>
          </w:tcPr>
          <w:p w:rsidR="002B1C18" w:rsidRPr="008B241B" w:rsidRDefault="002B1C18" w:rsidP="002B1C18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РДУП по обеспечению нефтепродуктами «Белоруснефть-Витебскоблнефтепродукт» АЗС №69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25.05.2021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Дубров</w:t>
            </w:r>
            <w:r w:rsidR="008A41E0">
              <w:rPr>
                <w:b/>
                <w:sz w:val="20"/>
                <w:szCs w:val="20"/>
              </w:rPr>
              <w:t>енский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10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«Команино»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08.07.2021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11</w:t>
            </w:r>
          </w:p>
        </w:tc>
        <w:tc>
          <w:tcPr>
            <w:tcW w:w="8363" w:type="dxa"/>
          </w:tcPr>
          <w:p w:rsidR="002B1C18" w:rsidRPr="008B241B" w:rsidRDefault="002B1C18" w:rsidP="00802B91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РУП «Дорводоканал» БЖД на территории Дубровенского района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14.09.2021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2B1C18" w:rsidRPr="008B241B" w:rsidRDefault="002B1C18" w:rsidP="00802B91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Лепель</w:t>
            </w:r>
            <w:r w:rsidR="008A41E0">
              <w:rPr>
                <w:b/>
                <w:sz w:val="20"/>
                <w:szCs w:val="20"/>
              </w:rPr>
              <w:t>ский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 </w:t>
            </w:r>
            <w:r w:rsidR="00D15ED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12</w:t>
            </w:r>
          </w:p>
        </w:tc>
        <w:tc>
          <w:tcPr>
            <w:tcW w:w="8363" w:type="dxa"/>
            <w:vAlign w:val="center"/>
          </w:tcPr>
          <w:p w:rsidR="002B1C18" w:rsidRPr="008B241B" w:rsidRDefault="002B1C18" w:rsidP="002B1C18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Филиал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Дражно</w:t>
            </w:r>
            <w:r>
              <w:rPr>
                <w:sz w:val="20"/>
                <w:szCs w:val="20"/>
              </w:rPr>
              <w:t>»</w:t>
            </w:r>
            <w:r w:rsidRPr="008B241B">
              <w:rPr>
                <w:sz w:val="20"/>
                <w:szCs w:val="20"/>
              </w:rPr>
              <w:t xml:space="preserve"> ЗАО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Витебскагропродукт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13.10.2021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13</w:t>
            </w:r>
          </w:p>
        </w:tc>
        <w:tc>
          <w:tcPr>
            <w:tcW w:w="8363" w:type="dxa"/>
            <w:vAlign w:val="center"/>
          </w:tcPr>
          <w:p w:rsidR="002B1C18" w:rsidRPr="008B241B" w:rsidRDefault="002B1C18" w:rsidP="00802B91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ИП Матеша Юрий Войтехович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19.08.2021</w:t>
            </w:r>
          </w:p>
        </w:tc>
      </w:tr>
    </w:tbl>
    <w:tbl>
      <w:tblPr>
        <w:tblW w:w="11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пракпер"/>
      </w:tblPr>
      <w:tblGrid>
        <w:gridCol w:w="426"/>
        <w:gridCol w:w="8363"/>
        <w:gridCol w:w="236"/>
        <w:gridCol w:w="1984"/>
      </w:tblGrid>
      <w:tr w:rsidR="002B1C18" w:rsidRPr="008B241B" w:rsidTr="002B1C18">
        <w:tc>
          <w:tcPr>
            <w:tcW w:w="426" w:type="dxa"/>
            <w:shd w:val="clear" w:color="auto" w:fill="D9D9D9"/>
          </w:tcPr>
          <w:p w:rsidR="002B1C18" w:rsidRPr="008B241B" w:rsidRDefault="002B1C18" w:rsidP="006467E5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/>
            <w:vAlign w:val="center"/>
          </w:tcPr>
          <w:p w:rsidR="002B1C18" w:rsidRPr="008B241B" w:rsidRDefault="002B1C18" w:rsidP="006467E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B241B">
              <w:rPr>
                <w:b/>
                <w:bCs/>
                <w:sz w:val="20"/>
                <w:szCs w:val="20"/>
              </w:rPr>
              <w:t>Лиозн</w:t>
            </w:r>
            <w:r w:rsidR="008A41E0">
              <w:rPr>
                <w:b/>
                <w:bCs/>
                <w:sz w:val="20"/>
                <w:szCs w:val="20"/>
              </w:rPr>
              <w:t>енский</w:t>
            </w:r>
            <w:proofErr w:type="spellEnd"/>
            <w:r w:rsidR="008A41E0">
              <w:rPr>
                <w:b/>
                <w:bCs/>
                <w:sz w:val="20"/>
                <w:szCs w:val="20"/>
              </w:rPr>
              <w:t xml:space="preserve"> район</w:t>
            </w:r>
            <w:r w:rsidR="00D15EDB">
              <w:rPr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</w:tcPr>
          <w:p w:rsidR="002B1C18" w:rsidRPr="008B241B" w:rsidRDefault="002B1C18" w:rsidP="00505CD9">
            <w:pPr>
              <w:pStyle w:val="a6"/>
              <w:ind w:left="-108" w:right="-116"/>
              <w:jc w:val="center"/>
            </w:pPr>
            <w:r w:rsidRPr="008B241B">
              <w:t>1</w:t>
            </w:r>
            <w:r w:rsidR="00D15EDB">
              <w:t>4</w:t>
            </w:r>
          </w:p>
        </w:tc>
        <w:tc>
          <w:tcPr>
            <w:tcW w:w="8363" w:type="dxa"/>
            <w:vAlign w:val="center"/>
          </w:tcPr>
          <w:p w:rsidR="002B1C18" w:rsidRPr="008B241B" w:rsidRDefault="002B1C18" w:rsidP="002B1C18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"Молоко" г.Витебск (производственный цех г.п.Лиозно)</w:t>
            </w:r>
          </w:p>
        </w:tc>
        <w:tc>
          <w:tcPr>
            <w:tcW w:w="236" w:type="dxa"/>
            <w:vMerge/>
            <w:vAlign w:val="center"/>
          </w:tcPr>
          <w:p w:rsidR="002B1C18" w:rsidRPr="008B241B" w:rsidRDefault="002B1C18" w:rsidP="00505C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1C18" w:rsidRPr="008B241B" w:rsidRDefault="002B1C18" w:rsidP="00505C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12.05.2021</w:t>
            </w:r>
          </w:p>
        </w:tc>
      </w:tr>
    </w:tbl>
    <w:tbl>
      <w:tblPr>
        <w:tblStyle w:val="a5"/>
        <w:tblW w:w="11010" w:type="dxa"/>
        <w:tblInd w:w="-318" w:type="dxa"/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5"/>
      </w:tblGrid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rPr>
                <w:b/>
                <w:sz w:val="20"/>
                <w:szCs w:val="20"/>
              </w:rPr>
            </w:pPr>
            <w:r w:rsidRPr="008B241B">
              <w:rPr>
                <w:b/>
                <w:sz w:val="20"/>
                <w:szCs w:val="20"/>
              </w:rPr>
              <w:t>Орша</w:t>
            </w:r>
            <w:r w:rsidR="008A41E0">
              <w:rPr>
                <w:b/>
                <w:sz w:val="20"/>
                <w:szCs w:val="20"/>
              </w:rPr>
              <w:t>нский район</w:t>
            </w:r>
            <w:r w:rsidR="00D15EDB">
              <w:rPr>
                <w:b/>
                <w:sz w:val="20"/>
                <w:szCs w:val="20"/>
              </w:rPr>
              <w:t xml:space="preserve"> (</w:t>
            </w:r>
            <w:r w:rsidR="00E253D9">
              <w:rPr>
                <w:b/>
                <w:sz w:val="20"/>
                <w:szCs w:val="20"/>
              </w:rPr>
              <w:t>3</w:t>
            </w:r>
            <w:r w:rsidR="00D15E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2B1C18" w:rsidP="00802B91">
            <w:pPr>
              <w:pStyle w:val="a6"/>
              <w:ind w:left="-108" w:right="-116"/>
              <w:jc w:val="center"/>
            </w:pPr>
            <w:r w:rsidRPr="008B241B">
              <w:t>1</w:t>
            </w:r>
            <w:r w:rsidR="00D15EDB">
              <w:t>5</w:t>
            </w:r>
          </w:p>
        </w:tc>
        <w:tc>
          <w:tcPr>
            <w:tcW w:w="8363" w:type="dxa"/>
          </w:tcPr>
          <w:p w:rsidR="002B1C18" w:rsidRPr="008B241B" w:rsidRDefault="008527CE" w:rsidP="008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«Рынок услуг»</w:t>
            </w:r>
            <w:r>
              <w:rPr>
                <w:sz w:val="20"/>
                <w:szCs w:val="20"/>
              </w:rPr>
              <w:t xml:space="preserve"> (ранее </w:t>
            </w:r>
            <w:r w:rsidR="002B1C18" w:rsidRPr="008B241B">
              <w:rPr>
                <w:sz w:val="20"/>
                <w:szCs w:val="20"/>
              </w:rPr>
              <w:t xml:space="preserve">КУП «Бытового обслуживания населения Оршанского </w:t>
            </w:r>
            <w:r w:rsidR="008A41E0">
              <w:rPr>
                <w:sz w:val="20"/>
                <w:szCs w:val="20"/>
              </w:rPr>
              <w:t>Р</w:t>
            </w:r>
            <w:r w:rsidR="002B1C18" w:rsidRPr="008B241B">
              <w:rPr>
                <w:sz w:val="20"/>
                <w:szCs w:val="20"/>
              </w:rPr>
              <w:t>ИК»</w:t>
            </w:r>
            <w:r w:rsidR="008A41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F06A4">
              <w:rPr>
                <w:sz w:val="20"/>
                <w:szCs w:val="20"/>
              </w:rPr>
              <w:t>23.09.2021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802B91">
            <w:pPr>
              <w:pStyle w:val="a6"/>
              <w:ind w:left="-108" w:right="-116"/>
              <w:jc w:val="center"/>
            </w:pPr>
            <w:r>
              <w:t>16</w:t>
            </w:r>
          </w:p>
        </w:tc>
        <w:tc>
          <w:tcPr>
            <w:tcW w:w="8363" w:type="dxa"/>
          </w:tcPr>
          <w:p w:rsidR="002B1C18" w:rsidRPr="008B241B" w:rsidRDefault="008A41E0" w:rsidP="0080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СГЦ «Заднепровский» ОАО «Оршанский КХП»</w:t>
            </w:r>
            <w:r w:rsidR="008527CE">
              <w:rPr>
                <w:sz w:val="20"/>
                <w:szCs w:val="20"/>
              </w:rPr>
              <w:t xml:space="preserve"> (КПР)</w:t>
            </w:r>
          </w:p>
        </w:tc>
        <w:tc>
          <w:tcPr>
            <w:tcW w:w="236" w:type="dxa"/>
            <w:vMerge/>
          </w:tcPr>
          <w:p w:rsidR="002B1C18" w:rsidRPr="008B241B" w:rsidRDefault="002B1C18" w:rsidP="00802B9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8A41E0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auto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17</w:t>
            </w:r>
          </w:p>
        </w:tc>
        <w:tc>
          <w:tcPr>
            <w:tcW w:w="8363" w:type="dxa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РУП «</w:t>
            </w:r>
            <w:proofErr w:type="spellStart"/>
            <w:r w:rsidRPr="008B241B">
              <w:rPr>
                <w:sz w:val="20"/>
                <w:szCs w:val="20"/>
              </w:rPr>
              <w:t>Дорводоканал</w:t>
            </w:r>
            <w:proofErr w:type="spellEnd"/>
            <w:r w:rsidRPr="008B241B">
              <w:rPr>
                <w:sz w:val="20"/>
                <w:szCs w:val="20"/>
              </w:rPr>
              <w:t>» Оршанский район</w:t>
            </w:r>
          </w:p>
        </w:tc>
        <w:tc>
          <w:tcPr>
            <w:tcW w:w="236" w:type="dxa"/>
            <w:vMerge/>
          </w:tcPr>
          <w:p w:rsidR="008A41E0" w:rsidRPr="008B241B" w:rsidRDefault="008A41E0" w:rsidP="008A41E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22.12.2021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rPr>
                <w:b/>
                <w:sz w:val="20"/>
                <w:szCs w:val="20"/>
              </w:rPr>
            </w:pPr>
            <w:r w:rsidRPr="008B241B">
              <w:rPr>
                <w:b/>
                <w:sz w:val="20"/>
                <w:szCs w:val="20"/>
              </w:rPr>
              <w:t xml:space="preserve">Полоцкий район, </w:t>
            </w:r>
            <w:proofErr w:type="spellStart"/>
            <w:r>
              <w:rPr>
                <w:b/>
                <w:sz w:val="20"/>
                <w:szCs w:val="20"/>
              </w:rPr>
              <w:t>г.</w:t>
            </w:r>
            <w:r w:rsidRPr="008B241B">
              <w:rPr>
                <w:b/>
                <w:sz w:val="20"/>
                <w:szCs w:val="20"/>
              </w:rPr>
              <w:t>Новополоцк</w:t>
            </w:r>
            <w:proofErr w:type="spellEnd"/>
            <w:r w:rsidR="00D15EDB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8A41E0" w:rsidP="008A41E0">
            <w:pPr>
              <w:pStyle w:val="a6"/>
              <w:ind w:left="-108" w:right="-116"/>
              <w:jc w:val="center"/>
            </w:pPr>
            <w:r w:rsidRPr="008B241B">
              <w:t>1</w:t>
            </w:r>
            <w:r w:rsidR="00D15EDB">
              <w:t>8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УСО «Нафтан» (Тепличный комплекс)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10.09.2021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19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«Нафтан» (б/о Яковцы)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12.08.2021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8A41E0" w:rsidRPr="008B241B" w:rsidRDefault="008A41E0" w:rsidP="008A41E0">
            <w:pPr>
              <w:spacing w:line="261" w:lineRule="auto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Россон</w:t>
            </w:r>
            <w:r>
              <w:rPr>
                <w:b/>
                <w:sz w:val="20"/>
                <w:szCs w:val="20"/>
              </w:rPr>
              <w:t>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20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A41E0" w:rsidRPr="008B241B" w:rsidRDefault="008A41E0" w:rsidP="008A41E0">
            <w:pPr>
              <w:spacing w:line="259" w:lineRule="auto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КУП "Селявщина"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25.04.2021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8A41E0" w:rsidP="008A41E0">
            <w:pPr>
              <w:pStyle w:val="a6"/>
              <w:ind w:left="-108" w:right="-116"/>
              <w:jc w:val="center"/>
            </w:pPr>
            <w:r w:rsidRPr="008B241B">
              <w:t>2</w:t>
            </w:r>
            <w:r w:rsidR="00D15EDB">
              <w:t>1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A41E0" w:rsidRPr="008B241B" w:rsidRDefault="008A41E0" w:rsidP="008A41E0">
            <w:pPr>
              <w:spacing w:line="259" w:lineRule="auto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"</w:t>
            </w:r>
            <w:proofErr w:type="spellStart"/>
            <w:r w:rsidRPr="008B241B">
              <w:rPr>
                <w:sz w:val="20"/>
                <w:szCs w:val="20"/>
              </w:rPr>
              <w:t>Нафтан</w:t>
            </w:r>
            <w:proofErr w:type="spellEnd"/>
            <w:r w:rsidRPr="008B241B">
              <w:rPr>
                <w:sz w:val="20"/>
                <w:szCs w:val="20"/>
              </w:rPr>
              <w:t xml:space="preserve">" (ОЛ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Комета</w:t>
            </w:r>
            <w:r>
              <w:rPr>
                <w:sz w:val="20"/>
                <w:szCs w:val="20"/>
              </w:rPr>
              <w:t>»</w:t>
            </w:r>
            <w:r w:rsidRPr="008B241B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13.08.2021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22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8A41E0" w:rsidRPr="008B241B" w:rsidRDefault="008A41E0" w:rsidP="008A41E0">
            <w:pPr>
              <w:spacing w:line="259" w:lineRule="auto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Индивидуальный предприниматель Резников</w:t>
            </w:r>
          </w:p>
        </w:tc>
        <w:tc>
          <w:tcPr>
            <w:tcW w:w="236" w:type="dxa"/>
            <w:vMerge/>
            <w:vAlign w:val="center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30.12.2021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pStyle w:val="a6"/>
              <w:ind w:left="-108" w:right="-116"/>
              <w:jc w:val="center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Сенн</w:t>
            </w:r>
            <w:r>
              <w:rPr>
                <w:b/>
                <w:sz w:val="20"/>
                <w:szCs w:val="20"/>
              </w:rPr>
              <w:t>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41E0" w:rsidRPr="008B241B" w:rsidTr="002B1C18">
        <w:tc>
          <w:tcPr>
            <w:tcW w:w="426" w:type="dxa"/>
            <w:shd w:val="clear" w:color="auto" w:fill="auto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23</w:t>
            </w:r>
          </w:p>
        </w:tc>
        <w:tc>
          <w:tcPr>
            <w:tcW w:w="8363" w:type="dxa"/>
            <w:shd w:val="clear" w:color="auto" w:fill="FFFFFF" w:themeFill="background1"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СООО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Витконпродукт</w:t>
            </w:r>
            <w:r>
              <w:rPr>
                <w:sz w:val="20"/>
                <w:szCs w:val="20"/>
              </w:rPr>
              <w:t>»</w:t>
            </w:r>
            <w:r w:rsidRPr="008B241B">
              <w:rPr>
                <w:sz w:val="20"/>
                <w:szCs w:val="20"/>
              </w:rPr>
              <w:t xml:space="preserve"> цех по выращиванию цыплят-бройлеров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Пастушки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  <w:vMerge/>
          </w:tcPr>
          <w:p w:rsidR="008A41E0" w:rsidRPr="008B241B" w:rsidRDefault="008A41E0" w:rsidP="008A41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12.05.2021</w:t>
            </w:r>
          </w:p>
        </w:tc>
      </w:tr>
      <w:tr w:rsidR="008A41E0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Толочин</w:t>
            </w:r>
            <w:r>
              <w:rPr>
                <w:b/>
                <w:sz w:val="20"/>
                <w:szCs w:val="20"/>
              </w:rPr>
              <w:t>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41E0" w:rsidRPr="008B241B" w:rsidTr="002B1C18">
        <w:tc>
          <w:tcPr>
            <w:tcW w:w="426" w:type="dxa"/>
            <w:shd w:val="clear" w:color="auto" w:fill="FFFFFF" w:themeFill="background1"/>
          </w:tcPr>
          <w:p w:rsidR="008A41E0" w:rsidRPr="008B241B" w:rsidRDefault="00D15EDB" w:rsidP="008A41E0">
            <w:pPr>
              <w:pStyle w:val="a6"/>
              <w:ind w:left="-108" w:right="-116"/>
              <w:jc w:val="center"/>
            </w:pPr>
            <w:r>
              <w:t>24</w:t>
            </w:r>
          </w:p>
        </w:tc>
        <w:tc>
          <w:tcPr>
            <w:tcW w:w="8363" w:type="dxa"/>
            <w:shd w:val="clear" w:color="auto" w:fill="FFFFFF" w:themeFill="background1"/>
          </w:tcPr>
          <w:p w:rsidR="008A41E0" w:rsidRPr="008B241B" w:rsidRDefault="008A41E0" w:rsidP="008A41E0">
            <w:pPr>
              <w:spacing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8B241B">
              <w:rPr>
                <w:rFonts w:eastAsia="MS Mincho"/>
                <w:sz w:val="20"/>
                <w:szCs w:val="20"/>
              </w:rPr>
              <w:t>РУП «Толочинский консервный завод»</w:t>
            </w:r>
          </w:p>
        </w:tc>
        <w:tc>
          <w:tcPr>
            <w:tcW w:w="236" w:type="dxa"/>
            <w:vMerge/>
          </w:tcPr>
          <w:p w:rsidR="008A41E0" w:rsidRPr="008B241B" w:rsidRDefault="008A41E0" w:rsidP="008A41E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A41E0" w:rsidRPr="008B241B" w:rsidRDefault="008A41E0" w:rsidP="008A4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14.11.2021</w:t>
            </w:r>
          </w:p>
        </w:tc>
      </w:tr>
    </w:tbl>
    <w:tbl>
      <w:tblPr>
        <w:tblW w:w="11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4"/>
      </w:tblGrid>
      <w:tr w:rsidR="002B1C18" w:rsidRPr="008B241B" w:rsidTr="002B1C18">
        <w:tc>
          <w:tcPr>
            <w:tcW w:w="426" w:type="dxa"/>
            <w:shd w:val="clear" w:color="auto" w:fill="D9D9D9"/>
          </w:tcPr>
          <w:p w:rsidR="002B1C18" w:rsidRPr="008B241B" w:rsidRDefault="002B1C18" w:rsidP="006467E5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/>
          </w:tcPr>
          <w:p w:rsidR="002B1C18" w:rsidRPr="008B241B" w:rsidRDefault="002B1C18" w:rsidP="006467E5">
            <w:pPr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Ушач</w:t>
            </w:r>
            <w:r w:rsidR="008A41E0">
              <w:rPr>
                <w:b/>
                <w:sz w:val="20"/>
                <w:szCs w:val="20"/>
              </w:rPr>
              <w:t>ск</w:t>
            </w:r>
            <w:r w:rsidRPr="008B241B">
              <w:rPr>
                <w:b/>
                <w:sz w:val="20"/>
                <w:szCs w:val="20"/>
              </w:rPr>
              <w:t>и</w:t>
            </w:r>
            <w:r w:rsidR="008A41E0">
              <w:rPr>
                <w:b/>
                <w:sz w:val="20"/>
                <w:szCs w:val="20"/>
              </w:rPr>
              <w:t>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2B1C18" w:rsidRPr="008B241B" w:rsidRDefault="002B1C18" w:rsidP="006467E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B1C18" w:rsidRPr="008B241B" w:rsidRDefault="002B1C18" w:rsidP="006467E5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383E81">
            <w:pPr>
              <w:pStyle w:val="a6"/>
              <w:ind w:left="-108" w:right="-116"/>
              <w:jc w:val="center"/>
            </w:pPr>
            <w:r>
              <w:t>25</w:t>
            </w:r>
          </w:p>
        </w:tc>
        <w:tc>
          <w:tcPr>
            <w:tcW w:w="8363" w:type="dxa"/>
            <w:shd w:val="clear" w:color="auto" w:fill="FFFFFF"/>
          </w:tcPr>
          <w:p w:rsidR="002B1C18" w:rsidRPr="008B241B" w:rsidRDefault="002B1C18" w:rsidP="002B1C18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 xml:space="preserve">ДУП </w:t>
            </w:r>
            <w:r>
              <w:rPr>
                <w:sz w:val="20"/>
                <w:szCs w:val="20"/>
              </w:rPr>
              <w:t>«</w:t>
            </w:r>
            <w:r w:rsidRPr="008B241B">
              <w:rPr>
                <w:sz w:val="20"/>
                <w:szCs w:val="20"/>
              </w:rPr>
              <w:t>Санаторий "Лесные озера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  <w:vMerge/>
          </w:tcPr>
          <w:p w:rsidR="002B1C18" w:rsidRPr="008B241B" w:rsidRDefault="002B1C18" w:rsidP="00383E8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1C18" w:rsidRPr="008B241B" w:rsidRDefault="002B1C18" w:rsidP="00802B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14.12.2021</w:t>
            </w:r>
          </w:p>
        </w:tc>
      </w:tr>
    </w:tbl>
    <w:tbl>
      <w:tblPr>
        <w:tblStyle w:val="a5"/>
        <w:tblW w:w="11010" w:type="dxa"/>
        <w:tblInd w:w="-318" w:type="dxa"/>
        <w:tblLayout w:type="fixed"/>
        <w:tblLook w:val="04A0" w:firstRow="1" w:lastRow="0" w:firstColumn="1" w:lastColumn="0" w:noHBand="0" w:noVBand="1"/>
        <w:tblDescription w:val="пракпер"/>
      </w:tblPr>
      <w:tblGrid>
        <w:gridCol w:w="426"/>
        <w:gridCol w:w="8363"/>
        <w:gridCol w:w="236"/>
        <w:gridCol w:w="1985"/>
      </w:tblGrid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rPr>
                <w:b/>
                <w:sz w:val="20"/>
                <w:szCs w:val="20"/>
              </w:rPr>
            </w:pPr>
            <w:proofErr w:type="spellStart"/>
            <w:r w:rsidRPr="008B241B">
              <w:rPr>
                <w:b/>
                <w:sz w:val="20"/>
                <w:szCs w:val="20"/>
              </w:rPr>
              <w:t>Чашник</w:t>
            </w:r>
            <w:r w:rsidR="008A41E0">
              <w:rPr>
                <w:b/>
                <w:sz w:val="20"/>
                <w:szCs w:val="20"/>
              </w:rPr>
              <w:t>ск</w:t>
            </w:r>
            <w:r w:rsidRPr="008B241B">
              <w:rPr>
                <w:b/>
                <w:sz w:val="20"/>
                <w:szCs w:val="20"/>
              </w:rPr>
              <w:t>и</w:t>
            </w:r>
            <w:r w:rsidR="008A41E0">
              <w:rPr>
                <w:b/>
                <w:sz w:val="20"/>
                <w:szCs w:val="20"/>
              </w:rPr>
              <w:t>й</w:t>
            </w:r>
            <w:proofErr w:type="spellEnd"/>
            <w:r w:rsidR="008A41E0">
              <w:rPr>
                <w:b/>
                <w:sz w:val="20"/>
                <w:szCs w:val="20"/>
              </w:rPr>
              <w:t xml:space="preserve"> район</w:t>
            </w:r>
            <w:r w:rsidR="00D15ED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6467E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B1C18" w:rsidRPr="008B241B" w:rsidTr="002B1C18">
        <w:tc>
          <w:tcPr>
            <w:tcW w:w="426" w:type="dxa"/>
            <w:shd w:val="clear" w:color="auto" w:fill="auto"/>
          </w:tcPr>
          <w:p w:rsidR="002B1C18" w:rsidRPr="008B241B" w:rsidRDefault="00D15EDB" w:rsidP="00383E81">
            <w:pPr>
              <w:pStyle w:val="a6"/>
              <w:ind w:left="-108" w:right="-116"/>
              <w:jc w:val="center"/>
            </w:pPr>
            <w:r>
              <w:t>26</w:t>
            </w:r>
          </w:p>
        </w:tc>
        <w:tc>
          <w:tcPr>
            <w:tcW w:w="8363" w:type="dxa"/>
            <w:shd w:val="clear" w:color="auto" w:fill="FFFFFF" w:themeFill="background1"/>
          </w:tcPr>
          <w:p w:rsidR="002B1C18" w:rsidRPr="008B241B" w:rsidRDefault="002B1C18" w:rsidP="00383E81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«Бумажная фабрика «Красная Звезда»</w:t>
            </w:r>
            <w:r w:rsidR="00D15EDB">
              <w:rPr>
                <w:sz w:val="20"/>
                <w:szCs w:val="20"/>
              </w:rPr>
              <w:t xml:space="preserve"> ОАО «Светлогорский ЦКК»</w:t>
            </w:r>
            <w:r w:rsidR="008527CE">
              <w:rPr>
                <w:sz w:val="20"/>
                <w:szCs w:val="20"/>
              </w:rPr>
              <w:t xml:space="preserve"> (КПР)</w:t>
            </w:r>
          </w:p>
        </w:tc>
        <w:tc>
          <w:tcPr>
            <w:tcW w:w="236" w:type="dxa"/>
            <w:vMerge/>
          </w:tcPr>
          <w:p w:rsidR="002B1C18" w:rsidRPr="008B241B" w:rsidRDefault="002B1C18" w:rsidP="00383E8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1C18" w:rsidRPr="008B241B" w:rsidRDefault="002B1C18" w:rsidP="00383E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30.06.2021</w:t>
            </w:r>
          </w:p>
        </w:tc>
      </w:tr>
      <w:tr w:rsidR="002B1C18" w:rsidRPr="008B241B" w:rsidTr="002B1C18">
        <w:tc>
          <w:tcPr>
            <w:tcW w:w="426" w:type="dxa"/>
            <w:shd w:val="clear" w:color="auto" w:fill="D9D9D9" w:themeFill="background1" w:themeFillShade="D9"/>
          </w:tcPr>
          <w:p w:rsidR="002B1C18" w:rsidRPr="008B241B" w:rsidRDefault="002B1C18" w:rsidP="00CB4B69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2B1C18" w:rsidRPr="008B241B" w:rsidRDefault="006D0DBA" w:rsidP="00CB4B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г.</w:t>
            </w:r>
            <w:r w:rsidR="002B1C18">
              <w:rPr>
                <w:b/>
                <w:sz w:val="20"/>
                <w:szCs w:val="20"/>
              </w:rPr>
              <w:t>Витебск</w:t>
            </w:r>
            <w:proofErr w:type="spellEnd"/>
            <w:r w:rsidR="00D15EDB"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2B1C18" w:rsidRPr="008B241B" w:rsidRDefault="002B1C18" w:rsidP="00CB4B6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B1C18" w:rsidRPr="008B241B" w:rsidRDefault="002B1C18" w:rsidP="00CB4B6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D0DBA" w:rsidRPr="008B241B" w:rsidTr="002B1C18">
        <w:tc>
          <w:tcPr>
            <w:tcW w:w="426" w:type="dxa"/>
            <w:shd w:val="clear" w:color="auto" w:fill="auto"/>
          </w:tcPr>
          <w:p w:rsidR="006D0DBA" w:rsidRPr="008B241B" w:rsidRDefault="00D15EDB" w:rsidP="006D0DBA">
            <w:pPr>
              <w:pStyle w:val="a6"/>
              <w:ind w:left="-108" w:right="-116"/>
              <w:jc w:val="center"/>
            </w:pPr>
            <w:r>
              <w:t>27</w:t>
            </w:r>
          </w:p>
        </w:tc>
        <w:tc>
          <w:tcPr>
            <w:tcW w:w="8363" w:type="dxa"/>
            <w:shd w:val="clear" w:color="auto" w:fill="FFFFFF" w:themeFill="background1"/>
          </w:tcPr>
          <w:p w:rsidR="006D0DBA" w:rsidRPr="008B241B" w:rsidRDefault="006D0DBA" w:rsidP="006D0DBA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«Витебский мясокомбинат»</w:t>
            </w:r>
          </w:p>
        </w:tc>
        <w:tc>
          <w:tcPr>
            <w:tcW w:w="236" w:type="dxa"/>
            <w:vMerge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26.08.2021</w:t>
            </w:r>
          </w:p>
        </w:tc>
      </w:tr>
      <w:tr w:rsidR="006D0DBA" w:rsidRPr="008B241B" w:rsidTr="002B1C18">
        <w:tc>
          <w:tcPr>
            <w:tcW w:w="426" w:type="dxa"/>
            <w:shd w:val="clear" w:color="auto" w:fill="auto"/>
          </w:tcPr>
          <w:p w:rsidR="006D0DBA" w:rsidRPr="008B241B" w:rsidRDefault="006D0DBA" w:rsidP="006D0DBA">
            <w:pPr>
              <w:pStyle w:val="a6"/>
              <w:ind w:left="-108" w:right="-116"/>
              <w:jc w:val="center"/>
            </w:pPr>
            <w:r w:rsidRPr="008B241B">
              <w:t>2</w:t>
            </w:r>
            <w:r w:rsidR="00D15EDB">
              <w:t>8</w:t>
            </w:r>
          </w:p>
        </w:tc>
        <w:tc>
          <w:tcPr>
            <w:tcW w:w="8363" w:type="dxa"/>
            <w:shd w:val="clear" w:color="auto" w:fill="FFFFFF" w:themeFill="background1"/>
          </w:tcPr>
          <w:p w:rsidR="006D0DBA" w:rsidRPr="008B241B" w:rsidRDefault="006D0DBA" w:rsidP="006D0DBA">
            <w:pPr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ОАО «Завод «ЭВИСТОР»</w:t>
            </w:r>
          </w:p>
        </w:tc>
        <w:tc>
          <w:tcPr>
            <w:tcW w:w="236" w:type="dxa"/>
            <w:vMerge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01.07.2021</w:t>
            </w:r>
          </w:p>
        </w:tc>
      </w:tr>
      <w:tr w:rsidR="006D0DBA" w:rsidRPr="008B241B" w:rsidTr="002B1C18">
        <w:tc>
          <w:tcPr>
            <w:tcW w:w="426" w:type="dxa"/>
            <w:shd w:val="clear" w:color="auto" w:fill="auto"/>
          </w:tcPr>
          <w:p w:rsidR="006D0DBA" w:rsidRPr="008B241B" w:rsidRDefault="00D15EDB" w:rsidP="006D0DBA">
            <w:pPr>
              <w:pStyle w:val="a6"/>
              <w:ind w:left="-108" w:right="-116"/>
              <w:jc w:val="center"/>
            </w:pPr>
            <w:r>
              <w:t>29</w:t>
            </w:r>
          </w:p>
        </w:tc>
        <w:tc>
          <w:tcPr>
            <w:tcW w:w="8363" w:type="dxa"/>
            <w:shd w:val="clear" w:color="auto" w:fill="FFFFFF" w:themeFill="background1"/>
          </w:tcPr>
          <w:p w:rsidR="006D0DBA" w:rsidRPr="006D0DBA" w:rsidRDefault="006D0DBA" w:rsidP="006D0DBA">
            <w:pPr>
              <w:rPr>
                <w:sz w:val="20"/>
                <w:szCs w:val="20"/>
              </w:rPr>
            </w:pPr>
            <w:r w:rsidRPr="006D0DBA">
              <w:rPr>
                <w:sz w:val="20"/>
                <w:szCs w:val="20"/>
              </w:rPr>
              <w:t>ООО «Управляющая компания холдинга «Белорусская кожевенно-обувная компания «Марко» (логистический центр)</w:t>
            </w:r>
          </w:p>
        </w:tc>
        <w:tc>
          <w:tcPr>
            <w:tcW w:w="236" w:type="dxa"/>
            <w:vMerge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28.12.2021</w:t>
            </w:r>
          </w:p>
        </w:tc>
      </w:tr>
      <w:tr w:rsidR="006D0DBA" w:rsidRPr="008B241B" w:rsidTr="002B1C18">
        <w:tc>
          <w:tcPr>
            <w:tcW w:w="426" w:type="dxa"/>
            <w:shd w:val="clear" w:color="auto" w:fill="auto"/>
          </w:tcPr>
          <w:p w:rsidR="006D0DBA" w:rsidRPr="008B241B" w:rsidRDefault="00D15EDB" w:rsidP="006D0DBA">
            <w:pPr>
              <w:pStyle w:val="a6"/>
              <w:ind w:left="-108" w:right="-116"/>
              <w:jc w:val="center"/>
            </w:pPr>
            <w:r>
              <w:t>30</w:t>
            </w:r>
          </w:p>
        </w:tc>
        <w:tc>
          <w:tcPr>
            <w:tcW w:w="8363" w:type="dxa"/>
            <w:shd w:val="clear" w:color="auto" w:fill="FFFFFF" w:themeFill="background1"/>
          </w:tcPr>
          <w:p w:rsidR="006D0DBA" w:rsidRPr="006D0DBA" w:rsidRDefault="006D0DBA" w:rsidP="006D0DBA">
            <w:pPr>
              <w:rPr>
                <w:sz w:val="20"/>
                <w:szCs w:val="20"/>
              </w:rPr>
            </w:pPr>
            <w:r w:rsidRPr="006D0DBA">
              <w:rPr>
                <w:sz w:val="20"/>
                <w:szCs w:val="20"/>
              </w:rPr>
              <w:t xml:space="preserve">РУП «Белоруснефть-Витебскоблнефтепродукт» (склад хранения нефтепродуктов № 1, АЗС </w:t>
            </w:r>
            <w:r>
              <w:rPr>
                <w:sz w:val="20"/>
                <w:szCs w:val="20"/>
              </w:rPr>
              <w:t xml:space="preserve">   </w:t>
            </w:r>
            <w:r w:rsidRPr="006D0DBA">
              <w:rPr>
                <w:sz w:val="20"/>
                <w:szCs w:val="20"/>
              </w:rPr>
              <w:t>№ 14, МАЗС № 1, МАЗС № 7)</w:t>
            </w:r>
          </w:p>
        </w:tc>
        <w:tc>
          <w:tcPr>
            <w:tcW w:w="236" w:type="dxa"/>
            <w:vMerge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241B">
              <w:rPr>
                <w:sz w:val="20"/>
                <w:szCs w:val="20"/>
              </w:rPr>
              <w:t>24.05.2021</w:t>
            </w:r>
          </w:p>
        </w:tc>
      </w:tr>
      <w:tr w:rsidR="006D0DBA" w:rsidRPr="008B241B" w:rsidTr="002B1C18">
        <w:tc>
          <w:tcPr>
            <w:tcW w:w="426" w:type="dxa"/>
            <w:shd w:val="clear" w:color="auto" w:fill="auto"/>
          </w:tcPr>
          <w:p w:rsidR="006D0DBA" w:rsidRPr="008B241B" w:rsidRDefault="00D15EDB" w:rsidP="006D0DBA">
            <w:pPr>
              <w:pStyle w:val="a6"/>
              <w:ind w:left="-108" w:right="-116"/>
              <w:jc w:val="center"/>
            </w:pPr>
            <w:r>
              <w:t>31</w:t>
            </w:r>
          </w:p>
        </w:tc>
        <w:tc>
          <w:tcPr>
            <w:tcW w:w="8363" w:type="dxa"/>
            <w:shd w:val="clear" w:color="auto" w:fill="FFFFFF" w:themeFill="background1"/>
          </w:tcPr>
          <w:p w:rsidR="006D0DBA" w:rsidRPr="008B241B" w:rsidRDefault="006D0DBA" w:rsidP="006D0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РУП «</w:t>
            </w:r>
            <w:proofErr w:type="spellStart"/>
            <w:r>
              <w:rPr>
                <w:sz w:val="18"/>
                <w:szCs w:val="18"/>
              </w:rPr>
              <w:t>Витебскэнерго</w:t>
            </w:r>
            <w:proofErr w:type="spellEnd"/>
            <w:r>
              <w:rPr>
                <w:sz w:val="18"/>
                <w:szCs w:val="18"/>
              </w:rPr>
              <w:t>» филиал «Витебские тепловые сети»</w:t>
            </w:r>
          </w:p>
        </w:tc>
        <w:tc>
          <w:tcPr>
            <w:tcW w:w="236" w:type="dxa"/>
            <w:vMerge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0DBA" w:rsidRPr="008B241B" w:rsidRDefault="006D0DBA" w:rsidP="006D0D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</w:tr>
    </w:tbl>
    <w:p w:rsidR="0044080E" w:rsidRPr="00CA42DD" w:rsidRDefault="0044080E" w:rsidP="00235CA4">
      <w:pPr>
        <w:rPr>
          <w:sz w:val="2"/>
          <w:szCs w:val="2"/>
        </w:rPr>
      </w:pPr>
    </w:p>
    <w:sectPr w:rsidR="0044080E" w:rsidRPr="00CA42DD" w:rsidSect="002B1C18">
      <w:pgSz w:w="11906" w:h="16838"/>
      <w:pgMar w:top="851" w:right="1134" w:bottom="99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7E68"/>
    <w:multiLevelType w:val="hybridMultilevel"/>
    <w:tmpl w:val="8294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776F"/>
    <w:multiLevelType w:val="hybridMultilevel"/>
    <w:tmpl w:val="52F4BA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87"/>
    <w:rsid w:val="00053681"/>
    <w:rsid w:val="00072249"/>
    <w:rsid w:val="0007541A"/>
    <w:rsid w:val="000912E9"/>
    <w:rsid w:val="000E1A06"/>
    <w:rsid w:val="000E288A"/>
    <w:rsid w:val="000E3978"/>
    <w:rsid w:val="001112D1"/>
    <w:rsid w:val="00133AA3"/>
    <w:rsid w:val="001430DF"/>
    <w:rsid w:val="00145505"/>
    <w:rsid w:val="0014632A"/>
    <w:rsid w:val="00151F0D"/>
    <w:rsid w:val="00153187"/>
    <w:rsid w:val="00173797"/>
    <w:rsid w:val="0018225D"/>
    <w:rsid w:val="001A0721"/>
    <w:rsid w:val="001A470E"/>
    <w:rsid w:val="001A730A"/>
    <w:rsid w:val="001D7FE4"/>
    <w:rsid w:val="001F78FC"/>
    <w:rsid w:val="00235CA4"/>
    <w:rsid w:val="0024198A"/>
    <w:rsid w:val="00243467"/>
    <w:rsid w:val="00246175"/>
    <w:rsid w:val="00252BE9"/>
    <w:rsid w:val="0026352A"/>
    <w:rsid w:val="00280F41"/>
    <w:rsid w:val="00281110"/>
    <w:rsid w:val="002842F2"/>
    <w:rsid w:val="00294444"/>
    <w:rsid w:val="002A1050"/>
    <w:rsid w:val="002B1C18"/>
    <w:rsid w:val="002D38B6"/>
    <w:rsid w:val="002D636F"/>
    <w:rsid w:val="002D6AA0"/>
    <w:rsid w:val="002E32A8"/>
    <w:rsid w:val="002E3C74"/>
    <w:rsid w:val="002E4735"/>
    <w:rsid w:val="003211CE"/>
    <w:rsid w:val="00342525"/>
    <w:rsid w:val="00345BDC"/>
    <w:rsid w:val="003524D3"/>
    <w:rsid w:val="00383E81"/>
    <w:rsid w:val="003A5F9A"/>
    <w:rsid w:val="003B2748"/>
    <w:rsid w:val="003D7DA6"/>
    <w:rsid w:val="003E051D"/>
    <w:rsid w:val="003E0F20"/>
    <w:rsid w:val="003F433A"/>
    <w:rsid w:val="00424445"/>
    <w:rsid w:val="004356BF"/>
    <w:rsid w:val="004401F1"/>
    <w:rsid w:val="0044080E"/>
    <w:rsid w:val="00443F9E"/>
    <w:rsid w:val="00464A3E"/>
    <w:rsid w:val="00466E86"/>
    <w:rsid w:val="004A3A29"/>
    <w:rsid w:val="004E5CFE"/>
    <w:rsid w:val="00500037"/>
    <w:rsid w:val="00505CD9"/>
    <w:rsid w:val="00513438"/>
    <w:rsid w:val="00524125"/>
    <w:rsid w:val="00530252"/>
    <w:rsid w:val="00531EC7"/>
    <w:rsid w:val="005531ED"/>
    <w:rsid w:val="005569D6"/>
    <w:rsid w:val="005701F2"/>
    <w:rsid w:val="00573618"/>
    <w:rsid w:val="0058700E"/>
    <w:rsid w:val="005B1163"/>
    <w:rsid w:val="005C542E"/>
    <w:rsid w:val="005E4F87"/>
    <w:rsid w:val="005F1171"/>
    <w:rsid w:val="005F6B65"/>
    <w:rsid w:val="00606201"/>
    <w:rsid w:val="006340F9"/>
    <w:rsid w:val="006354DB"/>
    <w:rsid w:val="006467E5"/>
    <w:rsid w:val="00661445"/>
    <w:rsid w:val="00662255"/>
    <w:rsid w:val="0068383B"/>
    <w:rsid w:val="0068644A"/>
    <w:rsid w:val="006B3112"/>
    <w:rsid w:val="006D0DBA"/>
    <w:rsid w:val="006F7D8A"/>
    <w:rsid w:val="00705DED"/>
    <w:rsid w:val="00711254"/>
    <w:rsid w:val="0077480A"/>
    <w:rsid w:val="007924A1"/>
    <w:rsid w:val="007924A5"/>
    <w:rsid w:val="007A3FCD"/>
    <w:rsid w:val="007F2066"/>
    <w:rsid w:val="00802B91"/>
    <w:rsid w:val="0080723F"/>
    <w:rsid w:val="008461F1"/>
    <w:rsid w:val="008527CE"/>
    <w:rsid w:val="0086041A"/>
    <w:rsid w:val="0086072E"/>
    <w:rsid w:val="0086369A"/>
    <w:rsid w:val="008A41E0"/>
    <w:rsid w:val="008B241B"/>
    <w:rsid w:val="008B4632"/>
    <w:rsid w:val="008C6FBB"/>
    <w:rsid w:val="008E4C45"/>
    <w:rsid w:val="00900A1A"/>
    <w:rsid w:val="009054A1"/>
    <w:rsid w:val="0091265E"/>
    <w:rsid w:val="00942B53"/>
    <w:rsid w:val="0096245C"/>
    <w:rsid w:val="009924CB"/>
    <w:rsid w:val="009A10EB"/>
    <w:rsid w:val="009D1153"/>
    <w:rsid w:val="009E7A52"/>
    <w:rsid w:val="00A10715"/>
    <w:rsid w:val="00A126ED"/>
    <w:rsid w:val="00A17B33"/>
    <w:rsid w:val="00A34040"/>
    <w:rsid w:val="00A356AE"/>
    <w:rsid w:val="00A777F8"/>
    <w:rsid w:val="00A80684"/>
    <w:rsid w:val="00AA183D"/>
    <w:rsid w:val="00AB70E4"/>
    <w:rsid w:val="00AD14CE"/>
    <w:rsid w:val="00AD56B3"/>
    <w:rsid w:val="00B04200"/>
    <w:rsid w:val="00B1554F"/>
    <w:rsid w:val="00B25981"/>
    <w:rsid w:val="00B448C9"/>
    <w:rsid w:val="00B45EFF"/>
    <w:rsid w:val="00B751B0"/>
    <w:rsid w:val="00B84C68"/>
    <w:rsid w:val="00B95FFD"/>
    <w:rsid w:val="00BB2B39"/>
    <w:rsid w:val="00BD04BE"/>
    <w:rsid w:val="00BF03F7"/>
    <w:rsid w:val="00C06C7B"/>
    <w:rsid w:val="00C11489"/>
    <w:rsid w:val="00C23F46"/>
    <w:rsid w:val="00C42004"/>
    <w:rsid w:val="00C536A4"/>
    <w:rsid w:val="00CA3BA5"/>
    <w:rsid w:val="00CA42DD"/>
    <w:rsid w:val="00CA4682"/>
    <w:rsid w:val="00CA5E5B"/>
    <w:rsid w:val="00CB66A0"/>
    <w:rsid w:val="00CC4FF4"/>
    <w:rsid w:val="00CC6227"/>
    <w:rsid w:val="00CF6357"/>
    <w:rsid w:val="00D15EDB"/>
    <w:rsid w:val="00D32488"/>
    <w:rsid w:val="00D33C29"/>
    <w:rsid w:val="00D433EB"/>
    <w:rsid w:val="00D566D3"/>
    <w:rsid w:val="00D87482"/>
    <w:rsid w:val="00D90580"/>
    <w:rsid w:val="00DE14C8"/>
    <w:rsid w:val="00E1055A"/>
    <w:rsid w:val="00E13CD6"/>
    <w:rsid w:val="00E253D9"/>
    <w:rsid w:val="00E40B0E"/>
    <w:rsid w:val="00E52193"/>
    <w:rsid w:val="00E80C41"/>
    <w:rsid w:val="00EB58F6"/>
    <w:rsid w:val="00EC67B4"/>
    <w:rsid w:val="00EC7FC6"/>
    <w:rsid w:val="00ED76D7"/>
    <w:rsid w:val="00EF06A4"/>
    <w:rsid w:val="00F24AF3"/>
    <w:rsid w:val="00F90A56"/>
    <w:rsid w:val="00FA7E6B"/>
    <w:rsid w:val="00FC012E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E5651"/>
  <w15:docId w15:val="{0225E62C-9A72-49DB-96BE-2659B44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211C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3211C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2">
    <w:name w:val="Основной текст 22"/>
    <w:basedOn w:val="a"/>
    <w:rsid w:val="003211CE"/>
    <w:pPr>
      <w:jc w:val="center"/>
    </w:pPr>
    <w:rPr>
      <w:szCs w:val="20"/>
    </w:rPr>
  </w:style>
  <w:style w:type="table" w:styleId="a5">
    <w:name w:val="Table Grid"/>
    <w:basedOn w:val="a1"/>
    <w:uiPriority w:val="59"/>
    <w:rsid w:val="007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0F20"/>
    <w:pPr>
      <w:ind w:left="720"/>
      <w:contextualSpacing/>
      <w:jc w:val="both"/>
    </w:pPr>
    <w:rPr>
      <w:sz w:val="20"/>
      <w:szCs w:val="20"/>
    </w:rPr>
  </w:style>
  <w:style w:type="paragraph" w:customStyle="1" w:styleId="a7">
    <w:name w:val="Знак Знак Знак Знак Знак Знак"/>
    <w:basedOn w:val="a"/>
    <w:next w:val="a"/>
    <w:autoRedefine/>
    <w:rsid w:val="00D433E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2021-04-09T10:48:00Z</cp:lastPrinted>
  <dcterms:created xsi:type="dcterms:W3CDTF">2018-10-29T09:14:00Z</dcterms:created>
  <dcterms:modified xsi:type="dcterms:W3CDTF">2021-04-09T11:16:00Z</dcterms:modified>
</cp:coreProperties>
</file>