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D9A" w:rsidRPr="001D31EF" w:rsidRDefault="00450D9A" w:rsidP="001D31EF">
      <w:pPr>
        <w:pStyle w:val="begform"/>
        <w:jc w:val="center"/>
        <w:rPr>
          <w:b/>
        </w:rPr>
      </w:pPr>
      <w:r w:rsidRPr="001D31EF">
        <w:rPr>
          <w:b/>
        </w:rPr>
        <w:t>ОБЩЕСТВЕННОЕ УВЕДОМЛЕНИЕ</w:t>
      </w:r>
    </w:p>
    <w:p w:rsidR="00450D9A" w:rsidRPr="00C7626A" w:rsidRDefault="00450D9A" w:rsidP="00450D9A">
      <w:pPr>
        <w:pStyle w:val="newncpi"/>
        <w:rPr>
          <w:u w:val="single"/>
        </w:rPr>
      </w:pPr>
      <w:bookmarkStart w:id="0" w:name="_GoBack"/>
      <w:r>
        <w:t>Насто</w:t>
      </w:r>
      <w:r w:rsidR="00C7626A">
        <w:t xml:space="preserve">ящим уведомляется о том, что </w:t>
      </w:r>
      <w:r w:rsidR="00C7626A" w:rsidRPr="00C7626A">
        <w:rPr>
          <w:u w:val="single"/>
        </w:rPr>
        <w:t>Открытое акционерное общество «Маяк Высокое»</w:t>
      </w:r>
    </w:p>
    <w:bookmarkEnd w:id="0"/>
    <w:p w:rsidR="00450D9A" w:rsidRDefault="00450D9A" w:rsidP="00C7626A">
      <w:pPr>
        <w:pStyle w:val="undline"/>
      </w:pPr>
      <w:r>
        <w:t>(полное наименование юридического лица</w:t>
      </w:r>
      <w:r w:rsidR="00C7626A">
        <w:t xml:space="preserve"> </w:t>
      </w:r>
      <w:r>
        <w:t>в соответствии с уставом или фамилия, собственное имя, отчество (если таковое имеется)</w:t>
      </w:r>
      <w:r w:rsidR="00C7626A">
        <w:t xml:space="preserve"> </w:t>
      </w:r>
      <w:r>
        <w:t>индивидуального предпринимателя, осуществляющего (планирующего осуществлять)</w:t>
      </w:r>
      <w:r w:rsidR="00C7626A">
        <w:t xml:space="preserve"> </w:t>
      </w:r>
      <w:r>
        <w:t>деятельность, связанную с эксплуатацией объектов, оказывающих комплексное воздействие</w:t>
      </w:r>
      <w:r w:rsidR="00C7626A">
        <w:t xml:space="preserve"> </w:t>
      </w:r>
      <w:r>
        <w:t>на окружающую среду (далее – природопользователь);</w:t>
      </w:r>
      <w:r w:rsidR="00C7626A">
        <w:t xml:space="preserve"> </w:t>
      </w:r>
      <w:r>
        <w:t>почтовый и электронный адреса, номера телефона и факса)</w:t>
      </w:r>
    </w:p>
    <w:p w:rsidR="00450D9A" w:rsidRPr="00C7626A" w:rsidRDefault="00C7626A" w:rsidP="00450D9A">
      <w:pPr>
        <w:pStyle w:val="newncpi0"/>
        <w:rPr>
          <w:u w:val="single"/>
        </w:rPr>
      </w:pPr>
      <w:r>
        <w:t xml:space="preserve"> подал заявление </w:t>
      </w:r>
      <w:r w:rsidRPr="00C7626A">
        <w:rPr>
          <w:u w:val="single"/>
        </w:rPr>
        <w:t xml:space="preserve">в Витебский областной комитет природных ресурсов и охраны окружающей среды </w:t>
      </w:r>
    </w:p>
    <w:p w:rsidR="00C7626A" w:rsidRDefault="00450D9A" w:rsidP="000A35C0">
      <w:pPr>
        <w:pStyle w:val="undline"/>
      </w:pPr>
      <w:r>
        <w:t>(название территориального органа Министерства природных ресурсов и охраны окружающей среды Республики Беларусь)</w:t>
      </w:r>
    </w:p>
    <w:p w:rsidR="000A35C0" w:rsidRDefault="00450D9A" w:rsidP="00450D9A">
      <w:pPr>
        <w:pStyle w:val="newncpi0"/>
      </w:pPr>
      <w:r>
        <w:t xml:space="preserve">на получение комплексного природоохранного разрешения на эксплуатацию объекта </w:t>
      </w:r>
    </w:p>
    <w:p w:rsidR="00450D9A" w:rsidRPr="005024B0" w:rsidRDefault="00B16648" w:rsidP="00450D9A">
      <w:pPr>
        <w:pStyle w:val="newncpi0"/>
        <w:rPr>
          <w:u w:val="single"/>
        </w:rPr>
      </w:pPr>
      <w:r>
        <w:rPr>
          <w:u w:val="single"/>
        </w:rPr>
        <w:t>Колхоз «Маяк Коммуны» организован в 1930 году.</w:t>
      </w:r>
      <w:r w:rsidR="004468E3" w:rsidRPr="004468E3">
        <w:t xml:space="preserve"> </w:t>
      </w:r>
      <w:r w:rsidR="004468E3" w:rsidRPr="004468E3">
        <w:rPr>
          <w:u w:val="single"/>
        </w:rPr>
        <w:t>ОАО «Маяк Высокое» зарегистрировано в Едином государственном регистре юридических лиц и индивидуальных предпринимателей 30 декабря 2010</w:t>
      </w:r>
      <w:r w:rsidR="00656243">
        <w:rPr>
          <w:u w:val="single"/>
        </w:rPr>
        <w:t xml:space="preserve"> </w:t>
      </w:r>
      <w:r w:rsidR="004468E3" w:rsidRPr="004468E3">
        <w:rPr>
          <w:u w:val="single"/>
        </w:rPr>
        <w:t>г</w:t>
      </w:r>
      <w:r w:rsidR="00656243">
        <w:rPr>
          <w:u w:val="single"/>
        </w:rPr>
        <w:t>ода.</w:t>
      </w:r>
      <w:r>
        <w:rPr>
          <w:u w:val="single"/>
        </w:rPr>
        <w:t xml:space="preserve"> </w:t>
      </w:r>
      <w:r w:rsidR="000A35C0" w:rsidRPr="000A35C0">
        <w:rPr>
          <w:u w:val="single"/>
        </w:rPr>
        <w:t>Специализация:</w:t>
      </w:r>
      <w:r w:rsidR="000A35C0">
        <w:rPr>
          <w:u w:val="single"/>
        </w:rPr>
        <w:t xml:space="preserve"> разведение крупного рогатого скота, производство молока.</w:t>
      </w:r>
      <w:r w:rsidR="000A35C0" w:rsidRPr="000A35C0">
        <w:rPr>
          <w:u w:val="single"/>
        </w:rPr>
        <w:t xml:space="preserve"> </w:t>
      </w:r>
      <w:r w:rsidR="00340673">
        <w:rPr>
          <w:u w:val="single"/>
        </w:rPr>
        <w:t xml:space="preserve">Предприятие имеет 4 производственные площадки. </w:t>
      </w:r>
      <w:r w:rsidR="00340673" w:rsidRPr="00340673">
        <w:rPr>
          <w:u w:val="single"/>
        </w:rPr>
        <w:t>По характеру воздействия</w:t>
      </w:r>
      <w:r w:rsidR="00656243">
        <w:rPr>
          <w:u w:val="single"/>
        </w:rPr>
        <w:t xml:space="preserve"> на компоненты окружающей среды</w:t>
      </w:r>
      <w:r w:rsidR="00340673">
        <w:rPr>
          <w:u w:val="single"/>
        </w:rPr>
        <w:t xml:space="preserve"> площадка</w:t>
      </w:r>
      <w:r w:rsidR="00340673" w:rsidRPr="00340673">
        <w:rPr>
          <w:u w:val="single"/>
        </w:rPr>
        <w:t xml:space="preserve"> №1 </w:t>
      </w:r>
      <w:proofErr w:type="spellStart"/>
      <w:r w:rsidR="00340673" w:rsidRPr="00340673">
        <w:rPr>
          <w:u w:val="single"/>
        </w:rPr>
        <w:t>д.Купёлка</w:t>
      </w:r>
      <w:proofErr w:type="spellEnd"/>
      <w:r w:rsidR="00340673">
        <w:rPr>
          <w:u w:val="single"/>
        </w:rPr>
        <w:t xml:space="preserve"> относится к 4</w:t>
      </w:r>
      <w:r w:rsidR="00340673" w:rsidRPr="00340673">
        <w:rPr>
          <w:u w:val="single"/>
        </w:rPr>
        <w:t xml:space="preserve"> категории объекта воздействия</w:t>
      </w:r>
      <w:r w:rsidR="00340673">
        <w:rPr>
          <w:u w:val="single"/>
        </w:rPr>
        <w:t>, площадки 2-4 относятся к 5</w:t>
      </w:r>
      <w:r w:rsidR="00340673" w:rsidRPr="00340673">
        <w:rPr>
          <w:u w:val="single"/>
        </w:rPr>
        <w:t xml:space="preserve"> категории объекта </w:t>
      </w:r>
      <w:proofErr w:type="gramStart"/>
      <w:r w:rsidR="00340673" w:rsidRPr="00340673">
        <w:rPr>
          <w:u w:val="single"/>
        </w:rPr>
        <w:t>воздействия</w:t>
      </w:r>
      <w:r w:rsidR="00340673">
        <w:rPr>
          <w:u w:val="single"/>
        </w:rPr>
        <w:t xml:space="preserve"> </w:t>
      </w:r>
      <w:r w:rsidR="00340673" w:rsidRPr="00340673">
        <w:rPr>
          <w:u w:val="single"/>
        </w:rPr>
        <w:t xml:space="preserve"> </w:t>
      </w:r>
      <w:r w:rsidR="008A4D45" w:rsidRPr="008A4D45">
        <w:rPr>
          <w:u w:val="single"/>
        </w:rPr>
        <w:t>Санитарно</w:t>
      </w:r>
      <w:proofErr w:type="gramEnd"/>
      <w:r w:rsidR="008A4D45" w:rsidRPr="008A4D45">
        <w:rPr>
          <w:u w:val="single"/>
        </w:rPr>
        <w:t>-защитная зона (СЗЗ)</w:t>
      </w:r>
      <w:r w:rsidR="008A4D45">
        <w:rPr>
          <w:u w:val="single"/>
        </w:rPr>
        <w:t xml:space="preserve"> на площадки №1 </w:t>
      </w:r>
      <w:proofErr w:type="spellStart"/>
      <w:r w:rsidR="008A4D45">
        <w:rPr>
          <w:u w:val="single"/>
        </w:rPr>
        <w:t>д.Купёлка</w:t>
      </w:r>
      <w:proofErr w:type="spellEnd"/>
      <w:r w:rsidR="008A4D45" w:rsidRPr="008A4D45">
        <w:rPr>
          <w:u w:val="single"/>
        </w:rPr>
        <w:t xml:space="preserve"> равна 100</w:t>
      </w:r>
      <w:r w:rsidR="008A4D45">
        <w:rPr>
          <w:u w:val="single"/>
        </w:rPr>
        <w:t>0</w:t>
      </w:r>
      <w:r w:rsidR="008A4D45" w:rsidRPr="008A4D45">
        <w:rPr>
          <w:u w:val="single"/>
        </w:rPr>
        <w:t xml:space="preserve"> м</w:t>
      </w:r>
      <w:r w:rsidR="008A4D45">
        <w:rPr>
          <w:u w:val="single"/>
        </w:rPr>
        <w:t>, на площадках 2-4 равна 300 метров.</w:t>
      </w:r>
      <w:r w:rsidR="008A4D45" w:rsidRPr="008A4D45">
        <w:rPr>
          <w:u w:val="single"/>
        </w:rPr>
        <w:t xml:space="preserve"> </w:t>
      </w:r>
      <w:r w:rsidR="005024B0" w:rsidRPr="008A4D45">
        <w:rPr>
          <w:u w:val="single"/>
        </w:rPr>
        <w:t>На предприятии</w:t>
      </w:r>
      <w:r w:rsidR="005024B0">
        <w:rPr>
          <w:u w:val="single"/>
        </w:rPr>
        <w:t xml:space="preserve"> расположен</w:t>
      </w:r>
      <w:r w:rsidR="004468E3">
        <w:rPr>
          <w:u w:val="single"/>
        </w:rPr>
        <w:t>о</w:t>
      </w:r>
      <w:r w:rsidR="005024B0">
        <w:rPr>
          <w:u w:val="single"/>
        </w:rPr>
        <w:t xml:space="preserve"> 78</w:t>
      </w:r>
      <w:r w:rsidR="005024B0" w:rsidRPr="005024B0">
        <w:rPr>
          <w:u w:val="single"/>
        </w:rPr>
        <w:t xml:space="preserve"> источник</w:t>
      </w:r>
      <w:r w:rsidR="005024B0">
        <w:rPr>
          <w:u w:val="single"/>
        </w:rPr>
        <w:t>ов</w:t>
      </w:r>
      <w:r w:rsidR="005024B0" w:rsidRPr="005024B0">
        <w:rPr>
          <w:u w:val="single"/>
        </w:rPr>
        <w:t xml:space="preserve"> выбросов загрязняющих веществ в атмосферный воздух</w:t>
      </w:r>
      <w:r w:rsidR="008A4D45">
        <w:rPr>
          <w:u w:val="single"/>
        </w:rPr>
        <w:t xml:space="preserve">. </w:t>
      </w:r>
      <w:r w:rsidR="005024B0" w:rsidRPr="005024B0">
        <w:rPr>
          <w:u w:val="single"/>
        </w:rPr>
        <w:t>В процессе осуществления производств</w:t>
      </w:r>
      <w:r w:rsidR="008A4D45">
        <w:rPr>
          <w:u w:val="single"/>
        </w:rPr>
        <w:t>енной деятельности образуется 26</w:t>
      </w:r>
      <w:r w:rsidR="005024B0" w:rsidRPr="005024B0">
        <w:rPr>
          <w:u w:val="single"/>
        </w:rPr>
        <w:t xml:space="preserve"> наименований отходов 1-4 классов опасности и неопасных отходов.</w:t>
      </w:r>
      <w:r w:rsidR="008A4D45" w:rsidRPr="008A4D45">
        <w:t xml:space="preserve"> </w:t>
      </w:r>
      <w:r w:rsidR="008A4D45" w:rsidRPr="008A4D45">
        <w:rPr>
          <w:u w:val="single"/>
        </w:rPr>
        <w:t>Обращение с от</w:t>
      </w:r>
      <w:r w:rsidR="008A4D45">
        <w:rPr>
          <w:u w:val="single"/>
        </w:rPr>
        <w:t>ходами осуществляется согласно и</w:t>
      </w:r>
      <w:r w:rsidR="008A4D45" w:rsidRPr="008A4D45">
        <w:rPr>
          <w:u w:val="single"/>
        </w:rPr>
        <w:t>нструкции по обращению с отходами, утвержденной директором и действующим законодательством Республики Беларусь.</w:t>
      </w:r>
      <w:r w:rsidR="008A4D45" w:rsidRPr="008A4D45">
        <w:t xml:space="preserve"> </w:t>
      </w:r>
      <w:r w:rsidR="008A4D45" w:rsidRPr="008A4D45">
        <w:rPr>
          <w:u w:val="single"/>
        </w:rPr>
        <w:t>Осуществляется добыча воды из</w:t>
      </w:r>
      <w:r w:rsidR="002578FB">
        <w:rPr>
          <w:u w:val="single"/>
        </w:rPr>
        <w:t xml:space="preserve"> 5</w:t>
      </w:r>
      <w:r w:rsidR="008A4D45" w:rsidRPr="008A4D45">
        <w:rPr>
          <w:u w:val="single"/>
        </w:rPr>
        <w:t xml:space="preserve"> артезианских скважин</w:t>
      </w:r>
    </w:p>
    <w:p w:rsidR="00450D9A" w:rsidRDefault="00450D9A" w:rsidP="008A4D45">
      <w:pPr>
        <w:pStyle w:val="undline"/>
        <w:jc w:val="center"/>
      </w:pPr>
      <w:r>
        <w:t xml:space="preserve">(краткая характеристика деятельности: дата ввода в эксплуатацию, последней </w:t>
      </w:r>
      <w:proofErr w:type="spellStart"/>
      <w:proofErr w:type="gramStart"/>
      <w:r>
        <w:t>реконструкции,производственная</w:t>
      </w:r>
      <w:proofErr w:type="spellEnd"/>
      <w:proofErr w:type="gramEnd"/>
      <w:r>
        <w:t xml:space="preserve"> специализация, выходная продукция, установленная </w:t>
      </w:r>
      <w:proofErr w:type="spellStart"/>
      <w:r>
        <w:t>мощность,характер</w:t>
      </w:r>
      <w:proofErr w:type="spellEnd"/>
      <w:r>
        <w:t xml:space="preserve"> воздействия на компоненты природной среды)</w:t>
      </w:r>
    </w:p>
    <w:p w:rsidR="00450D9A" w:rsidRDefault="00F21E9D" w:rsidP="00450D9A">
      <w:pPr>
        <w:pStyle w:val="newncpi0"/>
      </w:pPr>
      <w:proofErr w:type="gramStart"/>
      <w:r>
        <w:t xml:space="preserve">находящегося  </w:t>
      </w:r>
      <w:r w:rsidRPr="00F21E9D">
        <w:rPr>
          <w:u w:val="single"/>
        </w:rPr>
        <w:t>211391</w:t>
      </w:r>
      <w:proofErr w:type="gramEnd"/>
      <w:r w:rsidRPr="00F21E9D">
        <w:rPr>
          <w:u w:val="single"/>
        </w:rPr>
        <w:t xml:space="preserve"> </w:t>
      </w:r>
      <w:r w:rsidR="000A35C0">
        <w:rPr>
          <w:u w:val="single"/>
        </w:rPr>
        <w:t>,</w:t>
      </w:r>
      <w:r w:rsidRPr="00F21E9D">
        <w:rPr>
          <w:u w:val="single"/>
        </w:rPr>
        <w:t xml:space="preserve">Витебская область, Оршанский район , </w:t>
      </w:r>
      <w:proofErr w:type="spellStart"/>
      <w:r w:rsidRPr="00F21E9D">
        <w:rPr>
          <w:u w:val="single"/>
        </w:rPr>
        <w:t>д.Купёлка</w:t>
      </w:r>
      <w:proofErr w:type="spellEnd"/>
      <w:r w:rsidRPr="00F21E9D">
        <w:t xml:space="preserve"> </w:t>
      </w:r>
    </w:p>
    <w:p w:rsidR="00450D9A" w:rsidRDefault="00450D9A" w:rsidP="00F21E9D">
      <w:pPr>
        <w:pStyle w:val="undline"/>
        <w:jc w:val="center"/>
      </w:pPr>
      <w:r>
        <w:t>(место нахождения объекта, оказывающего комплексное воздействие на окружающую среду)</w:t>
      </w:r>
    </w:p>
    <w:p w:rsidR="00450D9A" w:rsidRDefault="00450D9A" w:rsidP="00450D9A">
      <w:pPr>
        <w:pStyle w:val="newncpi"/>
      </w:pPr>
      <w:r>
        <w:t>В соответствии с заявлением на получение комплексно</w:t>
      </w:r>
      <w:r w:rsidR="00451D21">
        <w:t xml:space="preserve">го природоохранного разрешения </w:t>
      </w:r>
      <w:r w:rsidR="00451D21" w:rsidRPr="00451D21">
        <w:rPr>
          <w:u w:val="single"/>
        </w:rPr>
        <w:t>Открытое акционерное общество «Маяк Высокое»</w:t>
      </w:r>
      <w:r w:rsidR="00451D21">
        <w:t>_</w:t>
      </w:r>
    </w:p>
    <w:p w:rsidR="00450D9A" w:rsidRDefault="00450D9A" w:rsidP="00450D9A">
      <w:pPr>
        <w:pStyle w:val="undline"/>
        <w:ind w:firstLine="3419"/>
      </w:pPr>
      <w:r>
        <w:t>(наименование природопользователя)</w:t>
      </w:r>
    </w:p>
    <w:p w:rsidR="00450D9A" w:rsidRDefault="00450D9A" w:rsidP="00450D9A">
      <w:pPr>
        <w:pStyle w:val="newncpi0"/>
      </w:pPr>
      <w:r>
        <w:t>планирует осуществлять деятельность на основании данного разрешения до 20</w:t>
      </w:r>
      <w:r w:rsidR="00C01742">
        <w:t>30</w:t>
      </w:r>
      <w:r>
        <w:t> года.</w:t>
      </w:r>
    </w:p>
    <w:p w:rsidR="00450D9A" w:rsidRPr="00F27B74" w:rsidRDefault="00450D9A" w:rsidP="00450D9A">
      <w:pPr>
        <w:pStyle w:val="newncpi"/>
        <w:rPr>
          <w:u w:val="single"/>
        </w:rPr>
      </w:pPr>
      <w:r>
        <w:t xml:space="preserve">Основные мероприятия по обеспечению экологической безопасности: </w:t>
      </w:r>
      <w:r w:rsidR="00F27B74" w:rsidRPr="00F27B74">
        <w:rPr>
          <w:u w:val="single"/>
        </w:rPr>
        <w:t>проведение производственного аналитического контроля, раздельный сбор отходов; проведение производственного контроля в области охраны окружающей среды.</w:t>
      </w:r>
    </w:p>
    <w:p w:rsidR="00450D9A" w:rsidRDefault="00450D9A" w:rsidP="00F27B74">
      <w:pPr>
        <w:pStyle w:val="undline"/>
        <w:jc w:val="center"/>
      </w:pPr>
      <w:r>
        <w:t>(принятые</w:t>
      </w:r>
      <w:r w:rsidR="00F27B74">
        <w:t xml:space="preserve"> </w:t>
      </w:r>
      <w:r>
        <w:t>и планируемые меры и мероприятия по охране окружающей среды, рациональному</w:t>
      </w:r>
      <w:r w:rsidR="00F27B74">
        <w:t xml:space="preserve"> </w:t>
      </w:r>
      <w:r>
        <w:t>использованию природных ресурсов, сокращению образования отходов производства: организация</w:t>
      </w:r>
    </w:p>
    <w:p w:rsidR="00450D9A" w:rsidRDefault="00450D9A" w:rsidP="00F27B74">
      <w:pPr>
        <w:pStyle w:val="undline"/>
        <w:jc w:val="center"/>
      </w:pPr>
      <w:r>
        <w:t>производственного контроля в области охраны окружающей среды, внедрение системы управления</w:t>
      </w:r>
    </w:p>
    <w:p w:rsidR="00450D9A" w:rsidRDefault="00450D9A" w:rsidP="00F27B74">
      <w:pPr>
        <w:pStyle w:val="undline"/>
        <w:jc w:val="center"/>
      </w:pPr>
      <w:r>
        <w:t>окружающей средой, сертифицированной в соответствии с международным стандартом ИСО 14001)</w:t>
      </w:r>
    </w:p>
    <w:p w:rsidR="00450D9A" w:rsidRPr="00F14B14" w:rsidRDefault="00450D9A" w:rsidP="00451D21">
      <w:pPr>
        <w:pStyle w:val="newncpi"/>
        <w:rPr>
          <w:u w:val="single"/>
        </w:rPr>
      </w:pPr>
      <w:r>
        <w:t>Предложения и замеча</w:t>
      </w:r>
      <w:r w:rsidR="00F14B14">
        <w:t>ния по заявлению на получение</w:t>
      </w:r>
      <w:r w:rsidR="00F14B14" w:rsidRPr="00F14B14">
        <w:t xml:space="preserve"> </w:t>
      </w:r>
      <w:r w:rsidR="00F14B14" w:rsidRPr="00F14B14">
        <w:rPr>
          <w:u w:val="single"/>
        </w:rPr>
        <w:t>Открытое акционерное общество «Маяк Высокое»</w:t>
      </w:r>
    </w:p>
    <w:p w:rsidR="00450D9A" w:rsidRDefault="00450D9A" w:rsidP="00F14B14">
      <w:pPr>
        <w:pStyle w:val="undline"/>
      </w:pPr>
      <w:r>
        <w:t>(наименование природопользователя)</w:t>
      </w:r>
    </w:p>
    <w:p w:rsidR="00450D9A" w:rsidRPr="00F14B14" w:rsidRDefault="00450D9A" w:rsidP="00451D21">
      <w:pPr>
        <w:pStyle w:val="newncpi0"/>
        <w:rPr>
          <w:u w:val="single"/>
        </w:rPr>
      </w:pPr>
      <w:r>
        <w:t>комплексного природоохранного разрешения следует направлять в письменном виде</w:t>
      </w:r>
      <w:r w:rsidR="00F14B14">
        <w:t xml:space="preserve"> природопользователю по адресу</w:t>
      </w:r>
      <w:r w:rsidR="00F14B14" w:rsidRPr="00F14B14">
        <w:rPr>
          <w:u w:val="single"/>
        </w:rPr>
        <w:t xml:space="preserve">: </w:t>
      </w:r>
      <w:r w:rsidR="00F14B14" w:rsidRPr="00F14B14">
        <w:rPr>
          <w:u w:val="single"/>
          <w:lang w:val="en-US"/>
        </w:rPr>
        <w:t>e</w:t>
      </w:r>
      <w:r w:rsidR="00F14B14" w:rsidRPr="00F14B14">
        <w:rPr>
          <w:u w:val="single"/>
        </w:rPr>
        <w:t>-</w:t>
      </w:r>
      <w:r w:rsidR="00F14B14" w:rsidRPr="00F14B14">
        <w:rPr>
          <w:u w:val="single"/>
          <w:lang w:val="en-US"/>
        </w:rPr>
        <w:t>mail</w:t>
      </w:r>
      <w:r w:rsidR="00F14B14" w:rsidRPr="00F14B14">
        <w:rPr>
          <w:u w:val="single"/>
        </w:rPr>
        <w:t xml:space="preserve"> </w:t>
      </w:r>
      <w:hyperlink r:id="rId5" w:history="1">
        <w:r w:rsidR="00F14B14" w:rsidRPr="00F14B14">
          <w:rPr>
            <w:rStyle w:val="a3"/>
          </w:rPr>
          <w:t>279375@</w:t>
        </w:r>
        <w:r w:rsidR="00F14B14" w:rsidRPr="00F14B14">
          <w:rPr>
            <w:rStyle w:val="a3"/>
            <w:lang w:val="en-US"/>
          </w:rPr>
          <w:t>tut</w:t>
        </w:r>
        <w:r w:rsidR="00F14B14" w:rsidRPr="00F14B14">
          <w:rPr>
            <w:rStyle w:val="a3"/>
          </w:rPr>
          <w:t>.</w:t>
        </w:r>
        <w:r w:rsidR="00F14B14" w:rsidRPr="00F14B14">
          <w:rPr>
            <w:rStyle w:val="a3"/>
            <w:lang w:val="en-US"/>
          </w:rPr>
          <w:t>by</w:t>
        </w:r>
      </w:hyperlink>
      <w:r w:rsidR="00F14B14" w:rsidRPr="00F14B14">
        <w:rPr>
          <w:u w:val="single"/>
        </w:rPr>
        <w:t xml:space="preserve"> ; 211391</w:t>
      </w:r>
      <w:r w:rsidR="00F14B14">
        <w:rPr>
          <w:u w:val="single"/>
        </w:rPr>
        <w:t xml:space="preserve"> </w:t>
      </w:r>
      <w:r w:rsidR="00F14B14" w:rsidRPr="00F14B14">
        <w:rPr>
          <w:u w:val="single"/>
        </w:rPr>
        <w:t xml:space="preserve">Витебская область, Оршанский </w:t>
      </w:r>
      <w:proofErr w:type="gramStart"/>
      <w:r w:rsidR="00F14B14" w:rsidRPr="00F14B14">
        <w:rPr>
          <w:u w:val="single"/>
        </w:rPr>
        <w:t>район ,</w:t>
      </w:r>
      <w:proofErr w:type="gramEnd"/>
      <w:r w:rsidR="00F14B14" w:rsidRPr="00F14B14">
        <w:rPr>
          <w:u w:val="single"/>
        </w:rPr>
        <w:t xml:space="preserve"> </w:t>
      </w:r>
      <w:proofErr w:type="spellStart"/>
      <w:r w:rsidR="00F14B14" w:rsidRPr="00F14B14">
        <w:rPr>
          <w:u w:val="single"/>
        </w:rPr>
        <w:t>д.Купёлка</w:t>
      </w:r>
      <w:proofErr w:type="spellEnd"/>
      <w:r w:rsidR="00A36669">
        <w:rPr>
          <w:u w:val="single"/>
        </w:rPr>
        <w:t>, факс 8(0216)57-94-44</w:t>
      </w:r>
    </w:p>
    <w:p w:rsidR="00450D9A" w:rsidRDefault="00450D9A" w:rsidP="00F14B14">
      <w:pPr>
        <w:pStyle w:val="undline"/>
      </w:pPr>
      <w:r>
        <w:t>(электронный адрес, почтовый адрес, факс)</w:t>
      </w:r>
    </w:p>
    <w:p w:rsidR="00F14B14" w:rsidRDefault="00F14B14" w:rsidP="00F14B14">
      <w:pPr>
        <w:pStyle w:val="undline"/>
      </w:pPr>
    </w:p>
    <w:p w:rsidR="009100C7" w:rsidRDefault="00450D9A" w:rsidP="00451D21">
      <w:pPr>
        <w:pStyle w:val="newncpi0"/>
      </w:pPr>
      <w:r>
        <w:t>контактному лицу, ответственному за сбор и рассмот</w:t>
      </w:r>
      <w:r w:rsidR="009100C7">
        <w:t>рение обращений общественности</w:t>
      </w:r>
    </w:p>
    <w:p w:rsidR="00450D9A" w:rsidRPr="009100C7" w:rsidRDefault="009100C7" w:rsidP="00450D9A">
      <w:pPr>
        <w:pStyle w:val="newncpi0"/>
        <w:rPr>
          <w:u w:val="single"/>
        </w:rPr>
      </w:pPr>
      <w:r w:rsidRPr="009100C7">
        <w:rPr>
          <w:u w:val="single"/>
        </w:rPr>
        <w:t xml:space="preserve">Фурсов Иван Анатольевич </w:t>
      </w:r>
    </w:p>
    <w:p w:rsidR="00450D9A" w:rsidRDefault="00F14B14" w:rsidP="00F14B14">
      <w:pPr>
        <w:pStyle w:val="undline"/>
      </w:pPr>
      <w:r>
        <w:t xml:space="preserve">      </w:t>
      </w:r>
      <w:r w:rsidR="00450D9A">
        <w:t>(фамилия, собственное имя, отчество (если таковое имеется)</w:t>
      </w:r>
    </w:p>
    <w:p w:rsidR="009100C7" w:rsidRDefault="00A36669" w:rsidP="00450D9A">
      <w:pPr>
        <w:pStyle w:val="undline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Тел/факс </w:t>
      </w:r>
      <w:r w:rsidR="009100C7">
        <w:rPr>
          <w:sz w:val="24"/>
          <w:szCs w:val="24"/>
          <w:u w:val="single"/>
        </w:rPr>
        <w:t>8(0216)57</w:t>
      </w:r>
      <w:r w:rsidR="00451D21">
        <w:rPr>
          <w:sz w:val="24"/>
          <w:szCs w:val="24"/>
          <w:u w:val="single"/>
        </w:rPr>
        <w:t>-</w:t>
      </w:r>
      <w:r w:rsidR="009100C7">
        <w:rPr>
          <w:sz w:val="24"/>
          <w:szCs w:val="24"/>
          <w:u w:val="single"/>
        </w:rPr>
        <w:t>94</w:t>
      </w:r>
      <w:r w:rsidR="00451D21">
        <w:rPr>
          <w:sz w:val="24"/>
          <w:szCs w:val="24"/>
          <w:u w:val="single"/>
        </w:rPr>
        <w:t>-</w:t>
      </w:r>
      <w:proofErr w:type="gramStart"/>
      <w:r w:rsidR="009100C7">
        <w:rPr>
          <w:sz w:val="24"/>
          <w:szCs w:val="24"/>
          <w:u w:val="single"/>
        </w:rPr>
        <w:t>44 ,</w:t>
      </w:r>
      <w:proofErr w:type="gramEnd"/>
      <w:r w:rsidR="00F14B14" w:rsidRPr="00F14B14">
        <w:t xml:space="preserve"> </w:t>
      </w:r>
      <w:r w:rsidR="00F14B14" w:rsidRPr="00F14B14">
        <w:rPr>
          <w:sz w:val="24"/>
          <w:szCs w:val="24"/>
          <w:u w:val="single"/>
        </w:rPr>
        <w:t>понедельник – пятница с 8:00-17:00</w:t>
      </w:r>
    </w:p>
    <w:p w:rsidR="00450D9A" w:rsidRDefault="009100C7" w:rsidP="00450D9A">
      <w:pPr>
        <w:pStyle w:val="undline"/>
        <w:jc w:val="center"/>
      </w:pPr>
      <w:r>
        <w:t xml:space="preserve"> </w:t>
      </w:r>
      <w:r w:rsidR="00450D9A">
        <w:t>(телефон, факс, часы работы контактного лица)</w:t>
      </w:r>
    </w:p>
    <w:p w:rsidR="00450D9A" w:rsidRDefault="00450D9A" w:rsidP="00450D9A">
      <w:pPr>
        <w:pStyle w:val="newncpi0"/>
      </w:pPr>
      <w:r>
        <w:t>и (или) в территориальный орган Министерства природных ресурсов и охраны окружающей среды Республики Беларусь по адресу: __</w:t>
      </w:r>
      <w:r w:rsidR="00E379AD" w:rsidRPr="00C7626A">
        <w:rPr>
          <w:u w:val="single"/>
        </w:rPr>
        <w:t xml:space="preserve">Витебский областной комитет природных ресурсов и охраны окружающей среды, priroda@vitebsk.by; </w:t>
      </w:r>
      <w:proofErr w:type="spellStart"/>
      <w:r w:rsidR="00E379AD" w:rsidRPr="00C7626A">
        <w:rPr>
          <w:u w:val="single"/>
        </w:rPr>
        <w:t>ул.Правды</w:t>
      </w:r>
      <w:proofErr w:type="spellEnd"/>
      <w:r w:rsidR="00E379AD" w:rsidRPr="00C7626A">
        <w:rPr>
          <w:u w:val="single"/>
        </w:rPr>
        <w:t>, 26а, 21002</w:t>
      </w:r>
      <w:r w:rsidR="00451D21">
        <w:rPr>
          <w:u w:val="single"/>
        </w:rPr>
        <w:t xml:space="preserve">9, </w:t>
      </w:r>
      <w:proofErr w:type="spellStart"/>
      <w:proofErr w:type="gramStart"/>
      <w:r w:rsidR="00451D21">
        <w:rPr>
          <w:u w:val="single"/>
        </w:rPr>
        <w:t>г.Витебск</w:t>
      </w:r>
      <w:proofErr w:type="spellEnd"/>
      <w:r w:rsidR="00451D21">
        <w:rPr>
          <w:u w:val="single"/>
        </w:rPr>
        <w:t>;_</w:t>
      </w:r>
      <w:proofErr w:type="gramEnd"/>
      <w:r w:rsidR="00451D21">
        <w:rPr>
          <w:u w:val="single"/>
        </w:rPr>
        <w:t xml:space="preserve"> факс +375(212)24-74-</w:t>
      </w:r>
      <w:r w:rsidR="00E379AD" w:rsidRPr="00C7626A">
        <w:rPr>
          <w:u w:val="single"/>
        </w:rPr>
        <w:t>40</w:t>
      </w:r>
      <w:r w:rsidRPr="00C7626A">
        <w:rPr>
          <w:u w:val="single"/>
        </w:rPr>
        <w:t>__</w:t>
      </w:r>
    </w:p>
    <w:p w:rsidR="00450D9A" w:rsidRDefault="00C7626A" w:rsidP="00C7626A">
      <w:pPr>
        <w:pStyle w:val="undline"/>
      </w:pPr>
      <w:r>
        <w:t xml:space="preserve">                   </w:t>
      </w:r>
      <w:r w:rsidR="00450D9A">
        <w:t>(электронный адрес, почтовый адрес, факс)</w:t>
      </w:r>
    </w:p>
    <w:p w:rsidR="00C7626A" w:rsidRDefault="00C7626A" w:rsidP="00C7626A">
      <w:pPr>
        <w:pStyle w:val="newncpi"/>
        <w:ind w:firstLine="0"/>
      </w:pPr>
    </w:p>
    <w:p w:rsidR="00450D9A" w:rsidRPr="00451D21" w:rsidRDefault="00450D9A" w:rsidP="00C7626A">
      <w:pPr>
        <w:pStyle w:val="newncpi"/>
        <w:ind w:firstLine="0"/>
        <w:rPr>
          <w:u w:val="single"/>
        </w:rPr>
      </w:pPr>
      <w:r>
        <w:t xml:space="preserve">Сроки проведения общественных обсуждений заявления: </w:t>
      </w:r>
      <w:r w:rsidR="009E42CB">
        <w:rPr>
          <w:u w:val="single"/>
        </w:rPr>
        <w:t>28</w:t>
      </w:r>
      <w:r w:rsidR="00E379AD" w:rsidRPr="00451D21">
        <w:rPr>
          <w:u w:val="single"/>
        </w:rPr>
        <w:t>.12.2020 –</w:t>
      </w:r>
      <w:r w:rsidR="009E42CB">
        <w:rPr>
          <w:u w:val="single"/>
        </w:rPr>
        <w:t xml:space="preserve"> 22.01.2021</w:t>
      </w:r>
    </w:p>
    <w:p w:rsidR="00792ACB" w:rsidRDefault="00450D9A" w:rsidP="001D31EF">
      <w:pPr>
        <w:pStyle w:val="undline"/>
        <w:ind w:firstLine="7019"/>
      </w:pPr>
      <w:r>
        <w:t>(начало – окончание)</w:t>
      </w:r>
    </w:p>
    <w:sectPr w:rsidR="00792ACB" w:rsidSect="001D31EF">
      <w:pgSz w:w="11920" w:h="16838"/>
      <w:pgMar w:top="567" w:right="721" w:bottom="567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9A"/>
    <w:rsid w:val="000A35C0"/>
    <w:rsid w:val="001A5760"/>
    <w:rsid w:val="001D31EF"/>
    <w:rsid w:val="002578FB"/>
    <w:rsid w:val="00340673"/>
    <w:rsid w:val="004468E3"/>
    <w:rsid w:val="00450D9A"/>
    <w:rsid w:val="00451D21"/>
    <w:rsid w:val="005024B0"/>
    <w:rsid w:val="005C5459"/>
    <w:rsid w:val="006432FA"/>
    <w:rsid w:val="00656243"/>
    <w:rsid w:val="00792ACB"/>
    <w:rsid w:val="008A4D45"/>
    <w:rsid w:val="009100C7"/>
    <w:rsid w:val="009E42CB"/>
    <w:rsid w:val="00A134EE"/>
    <w:rsid w:val="00A36669"/>
    <w:rsid w:val="00B16648"/>
    <w:rsid w:val="00C01742"/>
    <w:rsid w:val="00C13721"/>
    <w:rsid w:val="00C7626A"/>
    <w:rsid w:val="00E379AD"/>
    <w:rsid w:val="00E679AA"/>
    <w:rsid w:val="00EB54B6"/>
    <w:rsid w:val="00ED29A5"/>
    <w:rsid w:val="00F14B14"/>
    <w:rsid w:val="00F21E9D"/>
    <w:rsid w:val="00F2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1267A0"/>
  <w15:docId w15:val="{F89EB45E-AC63-4680-BF7C-2DBC656D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0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450D9A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50D9A"/>
    <w:pPr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450D9A"/>
    <w:pPr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450D9A"/>
    <w:pPr>
      <w:spacing w:after="28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50D9A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50D9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50D9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450D9A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50D9A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450D9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F14B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279375@tu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740A3-4155-442C-9C58-4D363AF3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2021-01-16T06:27:00Z</dcterms:created>
  <dcterms:modified xsi:type="dcterms:W3CDTF">2021-01-16T06:27:00Z</dcterms:modified>
</cp:coreProperties>
</file>