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06F" w:rsidRDefault="00306B9C" w:rsidP="00404E2C">
      <w:pPr>
        <w:spacing w:after="0" w:line="240" w:lineRule="auto"/>
        <w:ind w:left="-57" w:right="-5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B9C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962400" cy="1440180"/>
            <wp:effectExtent l="0" t="0" r="0" b="7620"/>
            <wp:docPr id="2" name="Рисунок 2" descr="C:\Users\proje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je\Desktop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2C" w:rsidRPr="00343B31" w:rsidRDefault="00F37880" w:rsidP="00404E2C">
      <w:pPr>
        <w:spacing w:after="0" w:line="240" w:lineRule="auto"/>
        <w:ind w:left="-57" w:right="-5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5-летний План ликвидации борщевика</w:t>
      </w:r>
    </w:p>
    <w:p w:rsidR="00F37880" w:rsidRPr="00343B31" w:rsidRDefault="00F37880" w:rsidP="00404E2C">
      <w:pPr>
        <w:spacing w:after="0" w:line="240" w:lineRule="auto"/>
        <w:ind w:left="-57" w:right="-5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3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404E2C" w:rsidRPr="00343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Национальном парке</w:t>
      </w:r>
      <w:r w:rsidRPr="00343B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«Браславские озера»</w:t>
      </w:r>
    </w:p>
    <w:p w:rsidR="00F37880" w:rsidRDefault="00F37880" w:rsidP="005C73A2">
      <w:pPr>
        <w:spacing w:after="0" w:line="240" w:lineRule="auto"/>
        <w:ind w:left="-57" w:right="-5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0C72" w:rsidRPr="00343B31" w:rsidRDefault="00FB0C72" w:rsidP="00FB0C72">
      <w:pPr>
        <w:spacing w:after="0" w:line="240" w:lineRule="auto"/>
        <w:ind w:left="-57" w:right="-5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B31">
        <w:rPr>
          <w:rFonts w:ascii="Times New Roman" w:hAnsi="Times New Roman" w:cs="Times New Roman"/>
          <w:sz w:val="28"/>
          <w:szCs w:val="28"/>
        </w:rPr>
        <w:t xml:space="preserve">Распространение </w:t>
      </w:r>
      <w:r w:rsidR="00F37880" w:rsidRPr="00343B31">
        <w:rPr>
          <w:rFonts w:ascii="Times New Roman" w:hAnsi="Times New Roman" w:cs="Times New Roman"/>
          <w:sz w:val="28"/>
          <w:szCs w:val="28"/>
        </w:rPr>
        <w:t>гигантских борщевиков</w:t>
      </w:r>
      <w:r w:rsidRPr="00343B31">
        <w:rPr>
          <w:rFonts w:ascii="Times New Roman" w:hAnsi="Times New Roman" w:cs="Times New Roman"/>
          <w:sz w:val="28"/>
          <w:szCs w:val="28"/>
        </w:rPr>
        <w:t xml:space="preserve"> в Браславском районе является одной из сложных экологических проблем, требующих комплексного подхода с использованием всех известных в настоящее время методов борьбы, основанных на отечественном и зарубежном опыте. В целях ограничения распространения численности борщевика Сосновского и его искоренения в Браславском районе и Национальном парке «Браславские озера» ежегодно разрабатываются и утверждаются планы мероприятий. Мероприятия соответствуют Плану управления Национальным парком «Браславские озера», Государственной программе «Охрана окружающей среды и устойчивое использование природных ресурсов», Национальному плану действий по сохранению и устойчивому использованию биологического разнообразия, Стратегии </w:t>
      </w:r>
      <w:r w:rsidRPr="00343B3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плану действий по борьбе с борщевиком Сосновского и другими наиболее опасными инвазивными видами растений на территории Республики Беларусь на 2018-2025 гг.</w:t>
      </w:r>
    </w:p>
    <w:p w:rsidR="00F37880" w:rsidRPr="00343B31" w:rsidRDefault="00F37880" w:rsidP="00F37880">
      <w:pPr>
        <w:spacing w:after="0" w:line="240" w:lineRule="auto"/>
        <w:ind w:left="-57" w:right="-57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>Принятые на уровне правительства и министерств планы и постановления в последнее время получили развитие и реализацию в ряде региональных программ и проектов. Один из них в настоящее время осуществляется в рамках реализации проекта международной технической помощи ENI-LLB-1-077 «Комплексное управление и система мероприятий по смягчению негативного воздействия инвазивных чужеродных видов на природоохранных территориях трансграничного региона» Программы трансграничного сотрудничества Латвия-Литва-Беларусь в рамках европейского инструмента соседства на 2014-2020 гг.</w:t>
      </w:r>
    </w:p>
    <w:p w:rsidR="00F37880" w:rsidRPr="00343B31" w:rsidRDefault="0054553A" w:rsidP="00F37880">
      <w:pPr>
        <w:spacing w:after="0" w:line="240" w:lineRule="auto"/>
        <w:ind w:left="-57" w:right="-57" w:firstLine="597"/>
        <w:jc w:val="both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>В Европейском Союзе с</w:t>
      </w:r>
      <w:r w:rsidR="00F37880" w:rsidRPr="00343B31">
        <w:rPr>
          <w:rFonts w:ascii="Times New Roman" w:hAnsi="Times New Roman" w:cs="Times New Roman"/>
          <w:sz w:val="28"/>
          <w:szCs w:val="28"/>
        </w:rPr>
        <w:t xml:space="preserve"> первого января 2015 года постановление ЕС 1143/2014 обязывает все государства-члены проводить анализ затрат и выгод при подготовке программ борьбы с инвазивными чужеродными видами с целью минимизации и смягчения их последствий. С вступлением в силу постановление ЕС 1143/2014 обязывает государства-члены разрабатывать конкретные планы действий (включая графики действий, описание мер, которые необходимо принять, добровольные действия, кодексы надлежащей практики) для ограничения (дальнейшего) распространения инвазивных чужеродных видов внутри Европейского Союза. </w:t>
      </w:r>
    </w:p>
    <w:p w:rsidR="0054553A" w:rsidRPr="00343B31" w:rsidRDefault="0054553A" w:rsidP="0054553A">
      <w:pPr>
        <w:autoSpaceDE w:val="0"/>
        <w:autoSpaceDN w:val="0"/>
        <w:adjustRightInd w:val="0"/>
        <w:spacing w:after="0" w:line="240" w:lineRule="auto"/>
        <w:ind w:left="-57" w:right="-57" w:firstLine="597"/>
        <w:jc w:val="both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>Для эффективного контроля за распространением гигантских борщевиков и мероприятий по их искоренению необходимо утвердить План мероприятий по борьбе с борщевик</w:t>
      </w:r>
      <w:r w:rsidR="005B393A" w:rsidRPr="00343B31">
        <w:rPr>
          <w:rFonts w:ascii="Times New Roman" w:hAnsi="Times New Roman" w:cs="Times New Roman"/>
          <w:sz w:val="28"/>
          <w:szCs w:val="28"/>
        </w:rPr>
        <w:t>ами</w:t>
      </w:r>
      <w:r w:rsidRPr="00343B31">
        <w:rPr>
          <w:rFonts w:ascii="Times New Roman" w:hAnsi="Times New Roman" w:cs="Times New Roman"/>
          <w:sz w:val="28"/>
          <w:szCs w:val="28"/>
        </w:rPr>
        <w:t xml:space="preserve"> </w:t>
      </w:r>
      <w:r w:rsidR="005B393A" w:rsidRPr="00343B31">
        <w:rPr>
          <w:rFonts w:ascii="Times New Roman" w:hAnsi="Times New Roman" w:cs="Times New Roman"/>
          <w:sz w:val="28"/>
          <w:szCs w:val="28"/>
        </w:rPr>
        <w:t>н</w:t>
      </w:r>
      <w:r w:rsidRPr="00343B31">
        <w:rPr>
          <w:rFonts w:ascii="Times New Roman" w:hAnsi="Times New Roman" w:cs="Times New Roman"/>
          <w:sz w:val="28"/>
          <w:szCs w:val="28"/>
        </w:rPr>
        <w:t>а тер</w:t>
      </w:r>
      <w:r w:rsidRPr="00343B31">
        <w:rPr>
          <w:rFonts w:ascii="Times New Roman" w:hAnsi="Times New Roman" w:cs="Times New Roman"/>
          <w:sz w:val="28"/>
          <w:szCs w:val="28"/>
        </w:rPr>
        <w:softHyphen/>
        <w:t xml:space="preserve">ритории каждого административного района. </w:t>
      </w:r>
      <w:r w:rsidR="005B393A" w:rsidRPr="00343B31">
        <w:rPr>
          <w:rFonts w:ascii="Times New Roman" w:hAnsi="Times New Roman" w:cs="Times New Roman"/>
          <w:sz w:val="28"/>
          <w:szCs w:val="28"/>
        </w:rPr>
        <w:lastRenderedPageBreak/>
        <w:t>Необходимо о</w:t>
      </w:r>
      <w:r w:rsidRPr="00343B31">
        <w:rPr>
          <w:rFonts w:ascii="Times New Roman" w:hAnsi="Times New Roman" w:cs="Times New Roman"/>
          <w:sz w:val="28"/>
          <w:szCs w:val="28"/>
        </w:rPr>
        <w:t>бязать землепользователей и руководителей учреждений и организаций всех форм собственности своевременно и в полном объеме выполнять мероприятия разработанного Плана с предоставлением отчета по их проведению.  Рекомендовать провести мероприятия по уничтожению борщевика, согласно прилагаемым к Плану разработанным рекомендациям. Важная роль для успешного выполнения Плана мероприятий отводится проведению обследованию земельных участков с целью выявления всех мест локализации зарослей борщевика, их картированию и определению занимаемой ими площади.</w:t>
      </w:r>
    </w:p>
    <w:p w:rsidR="00210F09" w:rsidRPr="00343B31" w:rsidRDefault="005D75F2" w:rsidP="005D75F2">
      <w:pPr>
        <w:autoSpaceDE w:val="0"/>
        <w:autoSpaceDN w:val="0"/>
        <w:adjustRightInd w:val="0"/>
        <w:spacing w:after="0" w:line="240" w:lineRule="auto"/>
        <w:ind w:left="-57" w:right="-57" w:firstLine="597"/>
        <w:jc w:val="both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>В начале весенней вегетации 2020 года на территории лесничеств, входящих в состав Национального парка «Браславские озера» было зарегистрированы следующие площади гигантских борщевиков: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 </w:t>
      </w:r>
      <w:r w:rsidRPr="00343B31">
        <w:rPr>
          <w:rFonts w:ascii="Times New Roman" w:hAnsi="Times New Roman" w:cs="Times New Roman"/>
          <w:sz w:val="28"/>
          <w:szCs w:val="28"/>
        </w:rPr>
        <w:t>Браславское – 21,08 га;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 </w:t>
      </w:r>
      <w:r w:rsidRPr="00343B31">
        <w:rPr>
          <w:rFonts w:ascii="Times New Roman" w:hAnsi="Times New Roman" w:cs="Times New Roman"/>
          <w:sz w:val="28"/>
          <w:szCs w:val="28"/>
        </w:rPr>
        <w:t>Опсовское – 17,6 га;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 </w:t>
      </w:r>
      <w:r w:rsidRPr="00343B31">
        <w:rPr>
          <w:rFonts w:ascii="Times New Roman" w:hAnsi="Times New Roman" w:cs="Times New Roman"/>
          <w:sz w:val="28"/>
          <w:szCs w:val="28"/>
        </w:rPr>
        <w:t>Видзовское – 3,65 га;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 </w:t>
      </w:r>
      <w:r w:rsidRPr="00343B31">
        <w:rPr>
          <w:rFonts w:ascii="Times New Roman" w:hAnsi="Times New Roman" w:cs="Times New Roman"/>
          <w:sz w:val="28"/>
          <w:szCs w:val="28"/>
        </w:rPr>
        <w:t>Борунское – 2,0 га;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 </w:t>
      </w:r>
      <w:r w:rsidR="003604DF" w:rsidRPr="00343B31">
        <w:rPr>
          <w:rFonts w:ascii="Times New Roman" w:hAnsi="Times New Roman" w:cs="Times New Roman"/>
          <w:sz w:val="28"/>
          <w:szCs w:val="28"/>
        </w:rPr>
        <w:t>Богинское – 1,09 га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; </w:t>
      </w:r>
      <w:r w:rsidRPr="00343B31">
        <w:rPr>
          <w:rFonts w:ascii="Times New Roman" w:hAnsi="Times New Roman" w:cs="Times New Roman"/>
          <w:sz w:val="28"/>
          <w:szCs w:val="28"/>
        </w:rPr>
        <w:t>Друйское – 0,55 га;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 </w:t>
      </w:r>
      <w:r w:rsidRPr="00343B31">
        <w:rPr>
          <w:rFonts w:ascii="Times New Roman" w:hAnsi="Times New Roman" w:cs="Times New Roman"/>
          <w:sz w:val="28"/>
          <w:szCs w:val="28"/>
        </w:rPr>
        <w:t>Козянское – 0,41 га</w:t>
      </w:r>
      <w:r w:rsidR="003604DF" w:rsidRPr="00343B31">
        <w:rPr>
          <w:rFonts w:ascii="Times New Roman" w:hAnsi="Times New Roman" w:cs="Times New Roman"/>
          <w:sz w:val="28"/>
          <w:szCs w:val="28"/>
        </w:rPr>
        <w:t>.</w:t>
      </w:r>
      <w:r w:rsidR="00774CED" w:rsidRPr="00343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5F2" w:rsidRPr="00343B31" w:rsidRDefault="005D75F2" w:rsidP="005D75F2">
      <w:pPr>
        <w:autoSpaceDE w:val="0"/>
        <w:autoSpaceDN w:val="0"/>
        <w:adjustRightInd w:val="0"/>
        <w:spacing w:after="0" w:line="240" w:lineRule="auto"/>
        <w:ind w:left="-57" w:right="-57" w:firstLine="597"/>
        <w:jc w:val="both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>На территории Дубровского и Замошского лесничеств отмечались единичные растения гигантских борщевиков.</w:t>
      </w:r>
    </w:p>
    <w:p w:rsidR="003604DF" w:rsidRPr="00343B31" w:rsidRDefault="003604DF" w:rsidP="003604DF">
      <w:pPr>
        <w:autoSpaceDE w:val="0"/>
        <w:autoSpaceDN w:val="0"/>
        <w:adjustRightInd w:val="0"/>
        <w:spacing w:after="0" w:line="240" w:lineRule="auto"/>
        <w:ind w:left="-57" w:right="-57" w:firstLine="597"/>
        <w:jc w:val="both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>Наиболее посещаемой и развитой в туристическом отношении является центральная часть Национально</w:t>
      </w:r>
      <w:r w:rsidR="00774CED" w:rsidRPr="00343B31">
        <w:rPr>
          <w:rFonts w:ascii="Times New Roman" w:hAnsi="Times New Roman" w:cs="Times New Roman"/>
          <w:sz w:val="28"/>
          <w:szCs w:val="28"/>
        </w:rPr>
        <w:t>го</w:t>
      </w:r>
      <w:r w:rsidRPr="00343B31">
        <w:rPr>
          <w:rFonts w:ascii="Times New Roman" w:hAnsi="Times New Roman" w:cs="Times New Roman"/>
          <w:sz w:val="28"/>
          <w:szCs w:val="28"/>
        </w:rPr>
        <w:t xml:space="preserve"> парка «Браславские озера». К сожаленью это во многом способствовало формированию на этой территории многочисленных популяций борщевика. Постоянный перенос семян из других районов транспортом, водными потоками, а также человеком привели к появлению большой экологической проблемы. Поэтому, учитывая высокую экологическую, экономическую и социальную значимость этой территории в 2020</w:t>
      </w:r>
      <w:r w:rsidR="00774CED" w:rsidRPr="00343B31">
        <w:rPr>
          <w:rFonts w:ascii="Times New Roman" w:hAnsi="Times New Roman" w:cs="Times New Roman"/>
          <w:sz w:val="28"/>
          <w:szCs w:val="28"/>
        </w:rPr>
        <w:t>-2021</w:t>
      </w:r>
      <w:r w:rsidRPr="00343B31">
        <w:rPr>
          <w:rFonts w:ascii="Times New Roman" w:hAnsi="Times New Roman" w:cs="Times New Roman"/>
          <w:sz w:val="28"/>
          <w:szCs w:val="28"/>
        </w:rPr>
        <w:t xml:space="preserve"> г</w:t>
      </w:r>
      <w:r w:rsidR="00774CED" w:rsidRPr="00343B31">
        <w:rPr>
          <w:rFonts w:ascii="Times New Roman" w:hAnsi="Times New Roman" w:cs="Times New Roman"/>
          <w:sz w:val="28"/>
          <w:szCs w:val="28"/>
        </w:rPr>
        <w:t>г.</w:t>
      </w:r>
      <w:r w:rsidRPr="00343B31">
        <w:rPr>
          <w:rFonts w:ascii="Times New Roman" w:hAnsi="Times New Roman" w:cs="Times New Roman"/>
          <w:sz w:val="28"/>
          <w:szCs w:val="28"/>
        </w:rPr>
        <w:t xml:space="preserve"> в первую очередь нужно сосредоточиться на ограничении р</w:t>
      </w:r>
      <w:r w:rsidR="00774CED" w:rsidRPr="00343B31">
        <w:rPr>
          <w:rFonts w:ascii="Times New Roman" w:hAnsi="Times New Roman" w:cs="Times New Roman"/>
          <w:sz w:val="28"/>
          <w:szCs w:val="28"/>
        </w:rPr>
        <w:t>аспространения и искоренении гигантских борщевиков</w:t>
      </w:r>
      <w:r w:rsidRPr="00343B31">
        <w:rPr>
          <w:rFonts w:ascii="Times New Roman" w:hAnsi="Times New Roman" w:cs="Times New Roman"/>
          <w:sz w:val="28"/>
          <w:szCs w:val="28"/>
        </w:rPr>
        <w:t xml:space="preserve"> в этом районе, особенно на землях, относящихся к Браславскому лесничеству (из 66 заказных автостоянок 24 приходится на территорию Браславского лесничества).  Как уже отмечалось, особое внимание необходимо уделить популяциям борщевика, находящихся вдоль транспортных и водных потоков, а также туристических стоянок и баз отдыха. В этой связи в 2020 году основное внимание в рамках проекта было уделено ликвидации гигантских борщевиков на территории Браславского лесничества.</w:t>
      </w:r>
    </w:p>
    <w:p w:rsidR="0054553A" w:rsidRPr="00343B31" w:rsidRDefault="0054553A" w:rsidP="0057210B">
      <w:pPr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 xml:space="preserve">В начале весенней вегетации 2020 года на территории Браславского лесничества растения гигантских борщевиков зафиксированы на территории </w:t>
      </w:r>
      <w:r w:rsidR="0057210B" w:rsidRPr="00343B31">
        <w:rPr>
          <w:rFonts w:ascii="Times New Roman" w:hAnsi="Times New Roman" w:cs="Times New Roman"/>
          <w:sz w:val="28"/>
          <w:szCs w:val="28"/>
        </w:rPr>
        <w:t>21,08 га</w:t>
      </w:r>
      <w:r w:rsidR="003604DF" w:rsidRPr="00343B31">
        <w:rPr>
          <w:rFonts w:ascii="Times New Roman" w:hAnsi="Times New Roman" w:cs="Times New Roman"/>
          <w:sz w:val="28"/>
          <w:szCs w:val="28"/>
        </w:rPr>
        <w:t xml:space="preserve"> (табл.1)</w:t>
      </w:r>
      <w:r w:rsidR="0057210B" w:rsidRPr="00343B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53A" w:rsidRPr="00343B31" w:rsidRDefault="0054553A" w:rsidP="0054553A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z w:val="28"/>
          <w:szCs w:val="28"/>
        </w:rPr>
      </w:pPr>
    </w:p>
    <w:p w:rsidR="00944547" w:rsidRDefault="0054553A" w:rsidP="0054553A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z w:val="28"/>
          <w:szCs w:val="28"/>
        </w:rPr>
      </w:pPr>
      <w:r w:rsidRPr="00343B3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604DF" w:rsidRPr="00343B31">
        <w:rPr>
          <w:rFonts w:ascii="Times New Roman" w:hAnsi="Times New Roman" w:cs="Times New Roman"/>
          <w:sz w:val="28"/>
          <w:szCs w:val="28"/>
        </w:rPr>
        <w:t>1</w:t>
      </w:r>
      <w:r w:rsidRPr="00343B31">
        <w:rPr>
          <w:rFonts w:ascii="Times New Roman" w:hAnsi="Times New Roman" w:cs="Times New Roman"/>
          <w:sz w:val="28"/>
          <w:szCs w:val="28"/>
        </w:rPr>
        <w:t xml:space="preserve"> -  Места произрастания борщевика Сосновского на территории Браславского лесничества по состоянию на 30.04.20</w:t>
      </w:r>
      <w:r w:rsidR="0057210B" w:rsidRPr="00343B31">
        <w:rPr>
          <w:rFonts w:ascii="Times New Roman" w:hAnsi="Times New Roman" w:cs="Times New Roman"/>
          <w:sz w:val="28"/>
          <w:szCs w:val="28"/>
        </w:rPr>
        <w:t>20</w:t>
      </w:r>
      <w:r w:rsidRPr="00343B31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54553A" w:rsidRPr="0092547C" w:rsidRDefault="0054553A" w:rsidP="0054553A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57" w:type="dxa"/>
        <w:tblLook w:val="04A0" w:firstRow="1" w:lastRow="0" w:firstColumn="1" w:lastColumn="0" w:noHBand="0" w:noVBand="1"/>
      </w:tblPr>
      <w:tblGrid>
        <w:gridCol w:w="2041"/>
        <w:gridCol w:w="1796"/>
        <w:gridCol w:w="1634"/>
        <w:gridCol w:w="1830"/>
        <w:gridCol w:w="2101"/>
      </w:tblGrid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Квартал / выдел (по новому лесоустройству)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Площадь участка, покрытого борщевиком, га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растений на участке (единично, Е), группами, Г), сплошной покров, С) 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Рекомендуемое мероприятие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 / 11-12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д.Струсто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102 / 4, 10, 11-13, 17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д.Струсто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103 / 12-13, 17, 19-20, 25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д.Пантелейки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113 / 3, 14-15, 19, 21-23, 28-29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д.Зазоны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114 / 32, 40, 42, 46, 51, 53, 56, 58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северной части озера Ельно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116 / 10, 25-27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Рядом с кварталом 119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119 / 2-6, 10, 12, 14, 18-19, 21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К северо-западу от г.Браслав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121 / 1, 4-5, 7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В северной части г.Браслав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122 / 11-13, 17-20, 27, 30-34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д. Зазоны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129 / 3, 12, 14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д.Красносельцы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 xml:space="preserve">130 / 1, 12-14 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Около д. Ельно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131 / 21, 26-31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Рядом с кварталом 132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132 / 17,28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Возле южной части озера Бережье, к западу от г.Браслав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136 / 1-5, 9, 13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д.Рубеж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142 /9, 11, 12, 13, 24-28, 31, 32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i/>
                <w:sz w:val="24"/>
                <w:szCs w:val="24"/>
              </w:rPr>
              <w:t>2,58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Обработка гербицидом Магнум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Вдоль северо-западной части озера Дривяты</w:t>
            </w:r>
          </w:p>
        </w:tc>
      </w:tr>
      <w:tr w:rsidR="0054553A" w:rsidRPr="00944547" w:rsidTr="00A8611E"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547">
              <w:rPr>
                <w:rFonts w:ascii="Times New Roman" w:hAnsi="Times New Roman" w:cs="Times New Roman"/>
                <w:sz w:val="24"/>
                <w:szCs w:val="24"/>
              </w:rPr>
              <w:t>21,08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3A" w:rsidRPr="00944547" w:rsidRDefault="0054553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00F" w:rsidRDefault="00C2600F" w:rsidP="00FD2138">
      <w:pPr>
        <w:autoSpaceDE w:val="0"/>
        <w:autoSpaceDN w:val="0"/>
        <w:adjustRightInd w:val="0"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853300" w:rsidRPr="00C2600F" w:rsidRDefault="00FD2138" w:rsidP="00FD2138">
      <w:pPr>
        <w:autoSpaceDE w:val="0"/>
        <w:autoSpaceDN w:val="0"/>
        <w:adjustRightInd w:val="0"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2600F">
        <w:rPr>
          <w:rFonts w:ascii="Times New Roman" w:hAnsi="Times New Roman" w:cs="Times New Roman"/>
          <w:sz w:val="28"/>
          <w:szCs w:val="28"/>
        </w:rPr>
        <w:t>Исходя из данных, приведенных в таблице</w:t>
      </w:r>
      <w:r w:rsidR="00C2600F" w:rsidRPr="00C2600F">
        <w:rPr>
          <w:rFonts w:ascii="Times New Roman" w:hAnsi="Times New Roman" w:cs="Times New Roman"/>
          <w:sz w:val="28"/>
          <w:szCs w:val="28"/>
        </w:rPr>
        <w:t>,</w:t>
      </w:r>
      <w:r w:rsidRPr="00C2600F">
        <w:rPr>
          <w:rFonts w:ascii="Times New Roman" w:hAnsi="Times New Roman" w:cs="Times New Roman"/>
          <w:sz w:val="28"/>
          <w:szCs w:val="28"/>
        </w:rPr>
        <w:t xml:space="preserve"> в 2020 году необходимо провести обработку гербицидом Магнум </w:t>
      </w:r>
      <w:r w:rsidR="00853300" w:rsidRPr="00C2600F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 w:rsidR="00C2600F">
        <w:rPr>
          <w:rFonts w:ascii="Times New Roman" w:hAnsi="Times New Roman" w:cs="Times New Roman"/>
          <w:sz w:val="28"/>
          <w:szCs w:val="28"/>
        </w:rPr>
        <w:t>на участках</w:t>
      </w:r>
      <w:r w:rsidRPr="00C2600F">
        <w:rPr>
          <w:rFonts w:ascii="Times New Roman" w:hAnsi="Times New Roman" w:cs="Times New Roman"/>
          <w:sz w:val="28"/>
          <w:szCs w:val="28"/>
        </w:rPr>
        <w:t xml:space="preserve">, расположенных вблизи водоемов. Это кварталы </w:t>
      </w:r>
      <w:r w:rsidRPr="00C2600F">
        <w:rPr>
          <w:rFonts w:ascii="Times New Roman" w:hAnsi="Times New Roman" w:cs="Times New Roman"/>
          <w:b/>
          <w:sz w:val="28"/>
          <w:szCs w:val="28"/>
        </w:rPr>
        <w:t>89</w:t>
      </w:r>
      <w:r w:rsidRPr="00C2600F">
        <w:rPr>
          <w:rFonts w:ascii="Times New Roman" w:hAnsi="Times New Roman" w:cs="Times New Roman"/>
          <w:sz w:val="28"/>
          <w:szCs w:val="28"/>
        </w:rPr>
        <w:t xml:space="preserve"> / 11-12;</w:t>
      </w:r>
      <w:r w:rsidR="00887D5E" w:rsidRPr="00C2600F">
        <w:rPr>
          <w:rFonts w:ascii="Times New Roman" w:hAnsi="Times New Roman" w:cs="Times New Roman"/>
          <w:sz w:val="28"/>
          <w:szCs w:val="28"/>
        </w:rPr>
        <w:t xml:space="preserve"> </w:t>
      </w:r>
      <w:r w:rsidRPr="00C2600F">
        <w:rPr>
          <w:rFonts w:ascii="Times New Roman" w:hAnsi="Times New Roman" w:cs="Times New Roman"/>
          <w:b/>
          <w:sz w:val="28"/>
          <w:szCs w:val="28"/>
        </w:rPr>
        <w:t>102</w:t>
      </w:r>
      <w:r w:rsidRPr="00C2600F">
        <w:rPr>
          <w:rFonts w:ascii="Times New Roman" w:hAnsi="Times New Roman" w:cs="Times New Roman"/>
          <w:sz w:val="28"/>
          <w:szCs w:val="28"/>
        </w:rPr>
        <w:t xml:space="preserve"> / 4, 10, 11-13, 17; </w:t>
      </w:r>
      <w:r w:rsidRPr="00C2600F">
        <w:rPr>
          <w:rFonts w:ascii="Times New Roman" w:hAnsi="Times New Roman" w:cs="Times New Roman"/>
          <w:b/>
          <w:sz w:val="28"/>
          <w:szCs w:val="28"/>
        </w:rPr>
        <w:t>103</w:t>
      </w:r>
      <w:r w:rsidRPr="00C2600F">
        <w:rPr>
          <w:rFonts w:ascii="Times New Roman" w:hAnsi="Times New Roman" w:cs="Times New Roman"/>
          <w:sz w:val="28"/>
          <w:szCs w:val="28"/>
        </w:rPr>
        <w:t xml:space="preserve"> / 12-13, 17, 19-20, 25</w:t>
      </w:r>
      <w:r w:rsidR="00887D5E" w:rsidRPr="00C2600F">
        <w:rPr>
          <w:rFonts w:ascii="Times New Roman" w:hAnsi="Times New Roman" w:cs="Times New Roman"/>
          <w:sz w:val="28"/>
          <w:szCs w:val="28"/>
        </w:rPr>
        <w:t xml:space="preserve">; </w:t>
      </w:r>
      <w:r w:rsidR="0057210B" w:rsidRPr="00C2600F">
        <w:rPr>
          <w:rFonts w:ascii="Times New Roman" w:hAnsi="Times New Roman" w:cs="Times New Roman"/>
          <w:b/>
          <w:sz w:val="28"/>
          <w:szCs w:val="28"/>
        </w:rPr>
        <w:t>113</w:t>
      </w:r>
      <w:r w:rsidR="0057210B" w:rsidRPr="00C2600F">
        <w:rPr>
          <w:rFonts w:ascii="Times New Roman" w:hAnsi="Times New Roman" w:cs="Times New Roman"/>
          <w:sz w:val="28"/>
          <w:szCs w:val="28"/>
        </w:rPr>
        <w:t xml:space="preserve"> / 3, 14-15, 19, 21-23, 28-29</w:t>
      </w:r>
      <w:r w:rsidR="00887D5E" w:rsidRPr="00C2600F">
        <w:rPr>
          <w:rFonts w:ascii="Times New Roman" w:hAnsi="Times New Roman" w:cs="Times New Roman"/>
          <w:sz w:val="28"/>
          <w:szCs w:val="28"/>
        </w:rPr>
        <w:t xml:space="preserve">; </w:t>
      </w:r>
      <w:r w:rsidRPr="00C2600F">
        <w:rPr>
          <w:rFonts w:ascii="Times New Roman" w:hAnsi="Times New Roman" w:cs="Times New Roman"/>
          <w:b/>
          <w:sz w:val="28"/>
          <w:szCs w:val="28"/>
        </w:rPr>
        <w:t>114</w:t>
      </w:r>
      <w:r w:rsidRPr="00C2600F">
        <w:rPr>
          <w:rFonts w:ascii="Times New Roman" w:hAnsi="Times New Roman" w:cs="Times New Roman"/>
          <w:sz w:val="28"/>
          <w:szCs w:val="28"/>
        </w:rPr>
        <w:t xml:space="preserve"> / 32, 40, 42, 46, 51, 53, 56, 58</w:t>
      </w:r>
      <w:r w:rsidR="00887D5E" w:rsidRPr="00C2600F">
        <w:rPr>
          <w:rFonts w:ascii="Times New Roman" w:hAnsi="Times New Roman" w:cs="Times New Roman"/>
          <w:sz w:val="28"/>
          <w:szCs w:val="28"/>
        </w:rPr>
        <w:t>;</w:t>
      </w:r>
      <w:r w:rsidRPr="00C2600F">
        <w:rPr>
          <w:rFonts w:ascii="Times New Roman" w:hAnsi="Times New Roman" w:cs="Times New Roman"/>
          <w:sz w:val="28"/>
          <w:szCs w:val="28"/>
        </w:rPr>
        <w:t xml:space="preserve"> </w:t>
      </w:r>
      <w:r w:rsidR="00887D5E" w:rsidRPr="00C2600F">
        <w:rPr>
          <w:rFonts w:ascii="Times New Roman" w:hAnsi="Times New Roman" w:cs="Times New Roman"/>
          <w:b/>
          <w:sz w:val="28"/>
          <w:szCs w:val="28"/>
        </w:rPr>
        <w:t>122</w:t>
      </w:r>
      <w:r w:rsidR="00887D5E" w:rsidRPr="00C2600F">
        <w:rPr>
          <w:rFonts w:ascii="Times New Roman" w:hAnsi="Times New Roman" w:cs="Times New Roman"/>
          <w:sz w:val="28"/>
          <w:szCs w:val="28"/>
        </w:rPr>
        <w:t xml:space="preserve"> / 11-13, 17-20, 27, 30-34; </w:t>
      </w:r>
      <w:r w:rsidR="00887D5E" w:rsidRPr="00C2600F">
        <w:rPr>
          <w:rFonts w:ascii="Times New Roman" w:hAnsi="Times New Roman" w:cs="Times New Roman"/>
          <w:b/>
          <w:sz w:val="28"/>
          <w:szCs w:val="28"/>
        </w:rPr>
        <w:t>142</w:t>
      </w:r>
      <w:r w:rsidR="00887D5E" w:rsidRPr="00C2600F">
        <w:rPr>
          <w:rFonts w:ascii="Times New Roman" w:hAnsi="Times New Roman" w:cs="Times New Roman"/>
          <w:sz w:val="28"/>
          <w:szCs w:val="28"/>
        </w:rPr>
        <w:t xml:space="preserve"> /9, 11, 12, 13, 24-28, 31, 32 </w:t>
      </w:r>
      <w:r w:rsidR="00C2600F">
        <w:rPr>
          <w:rFonts w:ascii="Times New Roman" w:hAnsi="Times New Roman" w:cs="Times New Roman"/>
          <w:sz w:val="28"/>
          <w:szCs w:val="28"/>
        </w:rPr>
        <w:t xml:space="preserve">Браславского лесничества </w:t>
      </w:r>
      <w:r w:rsidRPr="00C2600F">
        <w:rPr>
          <w:rFonts w:ascii="Times New Roman" w:hAnsi="Times New Roman" w:cs="Times New Roman"/>
          <w:sz w:val="28"/>
          <w:szCs w:val="28"/>
        </w:rPr>
        <w:t xml:space="preserve">общей площадью </w:t>
      </w:r>
      <w:r w:rsidR="00887D5E" w:rsidRPr="00C2600F">
        <w:rPr>
          <w:rFonts w:ascii="Times New Roman" w:hAnsi="Times New Roman" w:cs="Times New Roman"/>
          <w:sz w:val="28"/>
          <w:szCs w:val="28"/>
        </w:rPr>
        <w:t>12</w:t>
      </w:r>
      <w:r w:rsidRPr="00C2600F">
        <w:rPr>
          <w:rFonts w:ascii="Times New Roman" w:hAnsi="Times New Roman" w:cs="Times New Roman"/>
          <w:sz w:val="28"/>
          <w:szCs w:val="28"/>
        </w:rPr>
        <w:t xml:space="preserve"> га. </w:t>
      </w:r>
    </w:p>
    <w:p w:rsidR="00FD2138" w:rsidRDefault="00853300" w:rsidP="00853300">
      <w:pPr>
        <w:autoSpaceDE w:val="0"/>
        <w:autoSpaceDN w:val="0"/>
        <w:adjustRightInd w:val="0"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C2600F">
        <w:rPr>
          <w:rFonts w:ascii="Times New Roman" w:hAnsi="Times New Roman" w:cs="Times New Roman"/>
          <w:sz w:val="28"/>
          <w:szCs w:val="28"/>
        </w:rPr>
        <w:t>В соответствии с этим планом на 2020 год была проведена обработка этих кварталов</w:t>
      </w:r>
      <w:r w:rsidR="001D799D" w:rsidRPr="00C2600F">
        <w:rPr>
          <w:rFonts w:ascii="Times New Roman" w:hAnsi="Times New Roman" w:cs="Times New Roman"/>
          <w:sz w:val="28"/>
          <w:szCs w:val="28"/>
        </w:rPr>
        <w:t xml:space="preserve">, первые результаты которой представлены на </w:t>
      </w:r>
      <w:r w:rsidR="00E149D1">
        <w:rPr>
          <w:rFonts w:ascii="Times New Roman" w:hAnsi="Times New Roman" w:cs="Times New Roman"/>
          <w:sz w:val="28"/>
          <w:szCs w:val="28"/>
        </w:rPr>
        <w:t>фото</w:t>
      </w:r>
      <w:r w:rsidR="001D799D" w:rsidRPr="00C2600F">
        <w:rPr>
          <w:rFonts w:ascii="Times New Roman" w:hAnsi="Times New Roman" w:cs="Times New Roman"/>
          <w:sz w:val="28"/>
          <w:szCs w:val="28"/>
        </w:rPr>
        <w:t>.</w:t>
      </w:r>
      <w:r w:rsidRPr="00C260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00F" w:rsidRPr="00C2600F" w:rsidRDefault="00C2600F" w:rsidP="00853300">
      <w:pPr>
        <w:autoSpaceDE w:val="0"/>
        <w:autoSpaceDN w:val="0"/>
        <w:adjustRightInd w:val="0"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8"/>
          <w:szCs w:val="28"/>
        </w:rPr>
      </w:pPr>
    </w:p>
    <w:p w:rsidR="00853300" w:rsidRDefault="00881B14" w:rsidP="008D38D9">
      <w:pPr>
        <w:autoSpaceDE w:val="0"/>
        <w:autoSpaceDN w:val="0"/>
        <w:adjustRightInd w:val="0"/>
        <w:spacing w:after="0" w:line="240" w:lineRule="auto"/>
        <w:ind w:left="-57" w:right="-57" w:hanging="33"/>
        <w:jc w:val="center"/>
        <w:rPr>
          <w:rFonts w:ascii="Times New Roman" w:hAnsi="Times New Roman" w:cs="Times New Roman"/>
          <w:sz w:val="24"/>
          <w:szCs w:val="24"/>
        </w:rPr>
      </w:pPr>
      <w:r w:rsidRPr="0092547C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08385" cy="210621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728_0921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995" cy="212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47C">
        <w:rPr>
          <w:rFonts w:ascii="Times New Roman" w:hAnsi="Times New Roman" w:cs="Times New Roman"/>
          <w:sz w:val="24"/>
          <w:szCs w:val="24"/>
        </w:rPr>
        <w:t xml:space="preserve">  </w:t>
      </w:r>
      <w:r w:rsidRPr="0092547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248B07" wp14:editId="7BF63832">
            <wp:extent cx="2800874" cy="2100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728_0929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12" cy="21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14" w:rsidRDefault="003955F1" w:rsidP="00881B14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б </w:t>
      </w:r>
    </w:p>
    <w:p w:rsidR="00881B14" w:rsidRDefault="00881B14" w:rsidP="008D38D9">
      <w:pPr>
        <w:autoSpaceDE w:val="0"/>
        <w:autoSpaceDN w:val="0"/>
        <w:adjustRightInd w:val="0"/>
        <w:spacing w:after="0" w:line="240" w:lineRule="auto"/>
        <w:ind w:left="-57" w:right="-57" w:hanging="33"/>
        <w:jc w:val="center"/>
        <w:rPr>
          <w:rFonts w:ascii="Times New Roman" w:hAnsi="Times New Roman" w:cs="Times New Roman"/>
          <w:sz w:val="24"/>
          <w:szCs w:val="24"/>
        </w:rPr>
      </w:pPr>
    </w:p>
    <w:p w:rsidR="00F359EC" w:rsidRDefault="00F359EC" w:rsidP="008D38D9">
      <w:pPr>
        <w:autoSpaceDE w:val="0"/>
        <w:autoSpaceDN w:val="0"/>
        <w:adjustRightInd w:val="0"/>
        <w:spacing w:after="0" w:line="240" w:lineRule="auto"/>
        <w:ind w:left="-57" w:right="-57" w:hanging="3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52612" cy="2064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728_092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22" cy="20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BAB6C71" wp14:editId="6A6BE9EA">
            <wp:extent cx="2758539" cy="20688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728_085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79" cy="207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9EC" w:rsidRDefault="00F359EC" w:rsidP="00881B14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г </w:t>
      </w:r>
    </w:p>
    <w:p w:rsidR="00B514CD" w:rsidRDefault="00B514CD" w:rsidP="00881B14">
      <w:pPr>
        <w:autoSpaceDE w:val="0"/>
        <w:autoSpaceDN w:val="0"/>
        <w:adjustRightInd w:val="0"/>
        <w:spacing w:after="0" w:line="240" w:lineRule="auto"/>
        <w:ind w:left="-57" w:right="-57" w:firstLine="5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183581" cy="238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28_083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15" cy="24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10851" cy="1808188"/>
            <wp:effectExtent l="0" t="3493" r="5398" b="539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728_0826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5692" cy="18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4CD" w:rsidRDefault="00B514CD" w:rsidP="00881B14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</w:rPr>
      </w:pPr>
    </w:p>
    <w:p w:rsidR="00B514CD" w:rsidRDefault="00B514CD" w:rsidP="00881B14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е</w:t>
      </w:r>
    </w:p>
    <w:p w:rsidR="00B514CD" w:rsidRDefault="00B514CD" w:rsidP="00881B14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</w:rPr>
      </w:pPr>
    </w:p>
    <w:p w:rsidR="00881B14" w:rsidRPr="00E149D1" w:rsidRDefault="00B75FC7" w:rsidP="00881B14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Фото. </w:t>
      </w:r>
      <w:r w:rsidR="00881B14" w:rsidRPr="00E149D1">
        <w:rPr>
          <w:rFonts w:ascii="Times New Roman" w:hAnsi="Times New Roman" w:cs="Times New Roman"/>
          <w:sz w:val="24"/>
          <w:szCs w:val="24"/>
        </w:rPr>
        <w:t>Обработанные препаратом Магнум растения борщевика в квартал</w:t>
      </w:r>
      <w:r w:rsidR="003955F1" w:rsidRPr="00E149D1">
        <w:rPr>
          <w:rFonts w:ascii="Times New Roman" w:hAnsi="Times New Roman" w:cs="Times New Roman"/>
          <w:sz w:val="24"/>
          <w:szCs w:val="24"/>
        </w:rPr>
        <w:t>ах</w:t>
      </w:r>
      <w:r w:rsidR="00F359EC" w:rsidRPr="00E149D1">
        <w:rPr>
          <w:rFonts w:ascii="Times New Roman" w:hAnsi="Times New Roman" w:cs="Times New Roman"/>
          <w:sz w:val="24"/>
          <w:szCs w:val="24"/>
        </w:rPr>
        <w:t xml:space="preserve"> Браславского лесничества в 2020 году</w:t>
      </w:r>
      <w:r w:rsidR="003955F1" w:rsidRPr="00E149D1">
        <w:rPr>
          <w:rFonts w:ascii="Times New Roman" w:hAnsi="Times New Roman" w:cs="Times New Roman"/>
          <w:sz w:val="24"/>
          <w:szCs w:val="24"/>
        </w:rPr>
        <w:t>:</w:t>
      </w:r>
      <w:r w:rsidR="00881B14" w:rsidRPr="00E149D1">
        <w:rPr>
          <w:rFonts w:ascii="Times New Roman" w:hAnsi="Times New Roman" w:cs="Times New Roman"/>
          <w:sz w:val="24"/>
          <w:szCs w:val="24"/>
        </w:rPr>
        <w:t xml:space="preserve"> </w:t>
      </w:r>
      <w:r w:rsidR="00F359EC" w:rsidRPr="00E149D1">
        <w:rPr>
          <w:rFonts w:ascii="Times New Roman" w:hAnsi="Times New Roman" w:cs="Times New Roman"/>
          <w:sz w:val="24"/>
          <w:szCs w:val="24"/>
        </w:rPr>
        <w:t>а -</w:t>
      </w:r>
      <w:r w:rsidR="00881B14" w:rsidRPr="00E149D1">
        <w:rPr>
          <w:rFonts w:ascii="Times New Roman" w:hAnsi="Times New Roman" w:cs="Times New Roman"/>
          <w:sz w:val="24"/>
          <w:szCs w:val="24"/>
        </w:rPr>
        <w:t>89</w:t>
      </w:r>
      <w:r w:rsidR="00F359EC" w:rsidRPr="00E149D1">
        <w:rPr>
          <w:rFonts w:ascii="Times New Roman" w:hAnsi="Times New Roman" w:cs="Times New Roman"/>
          <w:sz w:val="24"/>
          <w:szCs w:val="24"/>
        </w:rPr>
        <w:t xml:space="preserve">, б – 102, в – 103, г – 113, </w:t>
      </w:r>
      <w:r w:rsidR="00B514CD" w:rsidRPr="00E149D1">
        <w:rPr>
          <w:rFonts w:ascii="Times New Roman" w:hAnsi="Times New Roman" w:cs="Times New Roman"/>
          <w:sz w:val="24"/>
          <w:szCs w:val="24"/>
        </w:rPr>
        <w:t>д – 122, е – 142.</w:t>
      </w:r>
    </w:p>
    <w:p w:rsidR="00881B14" w:rsidRDefault="00881B14" w:rsidP="00881B14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sz w:val="24"/>
          <w:szCs w:val="24"/>
        </w:rPr>
      </w:pPr>
    </w:p>
    <w:p w:rsidR="003604DF" w:rsidRPr="00B75FC7" w:rsidRDefault="003604DF" w:rsidP="003604DF">
      <w:pPr>
        <w:autoSpaceDE w:val="0"/>
        <w:autoSpaceDN w:val="0"/>
        <w:adjustRightInd w:val="0"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8"/>
          <w:szCs w:val="28"/>
        </w:rPr>
      </w:pPr>
      <w:r w:rsidRPr="00B75FC7">
        <w:rPr>
          <w:rFonts w:ascii="Times New Roman" w:hAnsi="Times New Roman" w:cs="Times New Roman"/>
          <w:sz w:val="28"/>
          <w:szCs w:val="28"/>
        </w:rPr>
        <w:t>Для полного уничтожения этих популяций (всегда остается возможность пропуска отдельных растений, а также восстановления на счет запаса семян на второй год после обработки) необходимо запланировать повторные обработки растений гигантских борщевиков в Браславском лесничестве в пределах этих же кварталов.</w:t>
      </w:r>
      <w:r w:rsidR="0092547C" w:rsidRPr="00B75FC7">
        <w:rPr>
          <w:rFonts w:ascii="Times New Roman" w:hAnsi="Times New Roman" w:cs="Times New Roman"/>
          <w:sz w:val="28"/>
          <w:szCs w:val="28"/>
        </w:rPr>
        <w:t xml:space="preserve"> В последующие годы рекомендуется проведение следующих </w:t>
      </w:r>
      <w:r w:rsidR="0092547C" w:rsidRPr="00B75FC7">
        <w:rPr>
          <w:rFonts w:ascii="Times New Roman" w:hAnsi="Times New Roman" w:cs="Times New Roman"/>
          <w:sz w:val="28"/>
          <w:szCs w:val="28"/>
        </w:rPr>
        <w:lastRenderedPageBreak/>
        <w:t>мероприятий, отраженных в плане ликвидации борщевика в НП «Браславские озера» на 2020-2024 годы (5-летний план).</w:t>
      </w:r>
    </w:p>
    <w:p w:rsidR="00881B14" w:rsidRDefault="00881B14" w:rsidP="00853300">
      <w:pPr>
        <w:autoSpaceDE w:val="0"/>
        <w:autoSpaceDN w:val="0"/>
        <w:adjustRightInd w:val="0"/>
        <w:spacing w:after="0" w:line="240" w:lineRule="auto"/>
        <w:ind w:left="-57" w:right="-57" w:firstLine="624"/>
        <w:jc w:val="both"/>
        <w:rPr>
          <w:rFonts w:ascii="Times New Roman" w:hAnsi="Times New Roman" w:cs="Times New Roman"/>
          <w:sz w:val="24"/>
          <w:szCs w:val="24"/>
        </w:rPr>
      </w:pPr>
    </w:p>
    <w:p w:rsidR="00FD2138" w:rsidRPr="007B41B2" w:rsidRDefault="001D799D" w:rsidP="00FD2138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D2138" w:rsidRPr="007B41B2">
        <w:rPr>
          <w:rFonts w:ascii="Times New Roman" w:hAnsi="Times New Roman" w:cs="Times New Roman"/>
          <w:b/>
          <w:sz w:val="28"/>
          <w:szCs w:val="28"/>
        </w:rPr>
        <w:t xml:space="preserve">лан ликвидации борщевика в </w:t>
      </w:r>
      <w:r w:rsidR="00B75FC7">
        <w:rPr>
          <w:rFonts w:ascii="Times New Roman" w:hAnsi="Times New Roman" w:cs="Times New Roman"/>
          <w:b/>
          <w:sz w:val="28"/>
          <w:szCs w:val="28"/>
        </w:rPr>
        <w:t>ГПУ «</w:t>
      </w:r>
      <w:r w:rsidR="00FD2138" w:rsidRPr="007B41B2">
        <w:rPr>
          <w:rFonts w:ascii="Times New Roman" w:hAnsi="Times New Roman" w:cs="Times New Roman"/>
          <w:b/>
          <w:sz w:val="28"/>
          <w:szCs w:val="28"/>
        </w:rPr>
        <w:t>НП «Браславские озера»</w:t>
      </w:r>
    </w:p>
    <w:p w:rsidR="00FD2138" w:rsidRDefault="00FD2138" w:rsidP="00FD2138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1B2">
        <w:rPr>
          <w:rFonts w:ascii="Times New Roman" w:hAnsi="Times New Roman" w:cs="Times New Roman"/>
          <w:b/>
          <w:sz w:val="28"/>
          <w:szCs w:val="28"/>
        </w:rPr>
        <w:t>на 2020</w:t>
      </w:r>
      <w:r w:rsidR="001D799D">
        <w:rPr>
          <w:rFonts w:ascii="Times New Roman" w:hAnsi="Times New Roman" w:cs="Times New Roman"/>
          <w:b/>
          <w:sz w:val="28"/>
          <w:szCs w:val="28"/>
        </w:rPr>
        <w:t>-2024</w:t>
      </w:r>
      <w:r w:rsidRPr="007B41B2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1D799D">
        <w:rPr>
          <w:rFonts w:ascii="Times New Roman" w:hAnsi="Times New Roman" w:cs="Times New Roman"/>
          <w:b/>
          <w:sz w:val="28"/>
          <w:szCs w:val="28"/>
        </w:rPr>
        <w:t>ы</w:t>
      </w:r>
    </w:p>
    <w:p w:rsidR="00A8611E" w:rsidRDefault="00A8611E" w:rsidP="00FD2138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57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A8611E" w:rsidRPr="007337AD" w:rsidTr="00A8611E">
        <w:tc>
          <w:tcPr>
            <w:tcW w:w="2336" w:type="dxa"/>
          </w:tcPr>
          <w:p w:rsidR="00A8611E" w:rsidRPr="007337AD" w:rsidRDefault="00A8611E" w:rsidP="00FD2138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Год проведения мероприятий</w:t>
            </w:r>
          </w:p>
        </w:tc>
        <w:tc>
          <w:tcPr>
            <w:tcW w:w="2336" w:type="dxa"/>
          </w:tcPr>
          <w:p w:rsidR="00A8611E" w:rsidRPr="007337AD" w:rsidRDefault="00A8611E" w:rsidP="00FD2138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Место проведения мероприятий</w:t>
            </w:r>
          </w:p>
        </w:tc>
        <w:tc>
          <w:tcPr>
            <w:tcW w:w="2336" w:type="dxa"/>
          </w:tcPr>
          <w:p w:rsidR="00A8611E" w:rsidRPr="007337AD" w:rsidRDefault="00A8611E" w:rsidP="00FD2138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Периодичность и время проведения мероприятий</w:t>
            </w:r>
          </w:p>
        </w:tc>
        <w:tc>
          <w:tcPr>
            <w:tcW w:w="2337" w:type="dxa"/>
          </w:tcPr>
          <w:p w:rsidR="00A8611E" w:rsidRPr="007337AD" w:rsidRDefault="00A8611E" w:rsidP="00FD2138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A8611E" w:rsidRPr="007337AD" w:rsidTr="00A052E5">
        <w:tc>
          <w:tcPr>
            <w:tcW w:w="9345" w:type="dxa"/>
            <w:gridSpan w:val="4"/>
          </w:tcPr>
          <w:p w:rsidR="00A8611E" w:rsidRPr="007337AD" w:rsidRDefault="00A8611E" w:rsidP="00A8611E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обработки гербицидами из группы сульфонилмочевин</w:t>
            </w:r>
          </w:p>
        </w:tc>
      </w:tr>
      <w:tr w:rsidR="00A8611E" w:rsidRPr="007337AD" w:rsidTr="00A8611E">
        <w:tc>
          <w:tcPr>
            <w:tcW w:w="2336" w:type="dxa"/>
          </w:tcPr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336" w:type="dxa"/>
          </w:tcPr>
          <w:p w:rsidR="00A8611E" w:rsidRPr="007337AD" w:rsidRDefault="00A8611E" w:rsidP="00A8611E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Браславское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11-12; 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4, 10, 11-13, 17;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12-13, 17, 19-20, 25;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3, 14-15, 19, 21-23, 28-29;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114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32, 40, 42, 46, 51, 53, 56, 58;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11-13, 17-20, 27, 30-34;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142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/9, 11, 12, 13, 24-28, 31, 32</w:t>
            </w:r>
          </w:p>
        </w:tc>
        <w:tc>
          <w:tcPr>
            <w:tcW w:w="2336" w:type="dxa"/>
          </w:tcPr>
          <w:p w:rsidR="00A8611E" w:rsidRPr="007337AD" w:rsidRDefault="00A8611E" w:rsidP="00A8611E">
            <w:pPr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фазе розетки, либо после скашивания до высоты 30 см, путем точечного нанесения на точку роста, апрель - август</w:t>
            </w:r>
          </w:p>
        </w:tc>
        <w:tc>
          <w:tcPr>
            <w:tcW w:w="2337" w:type="dxa"/>
          </w:tcPr>
          <w:p w:rsidR="00A8611E" w:rsidRPr="007337AD" w:rsidRDefault="00783CCD" w:rsidP="007337AD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на 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общей </w:t>
            </w:r>
            <w:r w:rsidR="007337AD">
              <w:rPr>
                <w:rFonts w:ascii="Times New Roman" w:hAnsi="Times New Roman" w:cs="Times New Roman"/>
                <w:sz w:val="24"/>
                <w:szCs w:val="24"/>
              </w:rPr>
              <w:t>площади 12 га</w:t>
            </w:r>
          </w:p>
        </w:tc>
      </w:tr>
      <w:tr w:rsidR="00A8611E" w:rsidRPr="007337AD" w:rsidTr="00A8611E">
        <w:tc>
          <w:tcPr>
            <w:tcW w:w="2336" w:type="dxa"/>
          </w:tcPr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336" w:type="dxa"/>
          </w:tcPr>
          <w:p w:rsidR="00A8611E" w:rsidRPr="007337AD" w:rsidRDefault="00A8611E" w:rsidP="00A8611E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Браславское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лесничество. Кварталы:</w:t>
            </w:r>
          </w:p>
          <w:p w:rsidR="00A8611E" w:rsidRPr="007337AD" w:rsidRDefault="00A8611E" w:rsidP="00783CCD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11-12; 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4, 10, 11-13, 17;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12-13, 17, 19-20, 25;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3, 14-15, 19, 21-23, 28-29;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114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32, 40, 42, 46, 51, 53, 56, 58;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11-13, 17-20, 27, 30-34;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142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/9, 11, 12, 13, 24-28, 31, 32</w:t>
            </w:r>
            <w:r w:rsidR="00783CCD" w:rsidRPr="007337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3CCD" w:rsidRPr="007337AD" w:rsidRDefault="00783CCD" w:rsidP="00783CCD">
            <w:pPr>
              <w:spacing w:after="0" w:line="240" w:lineRule="auto"/>
              <w:ind w:left="-57" w:righ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116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10, 25-27;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119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2-6, 10, 12, 14, 18-19, 21;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1, 4-5, 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129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3, 12, 14;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1, 12-14;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131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21, 26-31;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132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17,28;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1-5, 9, 13.</w:t>
            </w:r>
          </w:p>
          <w:p w:rsidR="00E7123F" w:rsidRPr="007337AD" w:rsidRDefault="00E7123F" w:rsidP="001253F5">
            <w:pPr>
              <w:spacing w:after="0"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253F5" w:rsidRPr="007337AD" w:rsidRDefault="001253F5" w:rsidP="001253F5">
            <w:pPr>
              <w:spacing w:after="0"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Богинское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53F5" w:rsidRPr="007337AD" w:rsidRDefault="001253F5" w:rsidP="001253F5">
            <w:pPr>
              <w:spacing w:after="0"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1253F5" w:rsidRPr="007337AD" w:rsidRDefault="001253F5" w:rsidP="001253F5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/16, 32;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20;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6, 11 12, 13, 14;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8, 15;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12, 20-22.</w:t>
            </w: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675536" w:rsidP="00A052E5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5536" w:rsidRPr="007337AD" w:rsidRDefault="00675536" w:rsidP="00A052E5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2E5" w:rsidRPr="007337AD" w:rsidRDefault="00A052E5" w:rsidP="00A052E5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Друйское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1253F5" w:rsidRPr="007337AD" w:rsidRDefault="00A052E5" w:rsidP="001253F5">
            <w:pPr>
              <w:spacing w:after="0"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195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24</w:t>
            </w:r>
          </w:p>
          <w:p w:rsidR="00783CCD" w:rsidRPr="007337AD" w:rsidRDefault="00783CCD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8611E" w:rsidRPr="007337AD" w:rsidRDefault="00783CCD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фазе розетки, либо после скашивания до высоты 30 см, путем точечного нанесения на точку роста, апрель - август</w:t>
            </w:r>
          </w:p>
        </w:tc>
        <w:tc>
          <w:tcPr>
            <w:tcW w:w="2337" w:type="dxa"/>
          </w:tcPr>
          <w:p w:rsidR="00A8611E" w:rsidRPr="007337AD" w:rsidRDefault="00783CCD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на 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общей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площади </w:t>
            </w:r>
            <w:r w:rsidR="001253F5" w:rsidRPr="007337AD">
              <w:rPr>
                <w:rFonts w:ascii="Times New Roman" w:hAnsi="Times New Roman" w:cs="Times New Roman"/>
                <w:sz w:val="24"/>
                <w:szCs w:val="24"/>
              </w:rPr>
              <w:t>22,</w:t>
            </w:r>
            <w:r w:rsidR="00A052E5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  <w:r w:rsidR="001253F5" w:rsidRPr="007337A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21,08</w:t>
            </w:r>
            <w:r w:rsidR="001253F5" w:rsidRPr="007337AD">
              <w:rPr>
                <w:rFonts w:ascii="Times New Roman" w:hAnsi="Times New Roman" w:cs="Times New Roman"/>
                <w:sz w:val="24"/>
                <w:szCs w:val="24"/>
              </w:rPr>
              <w:t>+1,09</w:t>
            </w:r>
            <w:r w:rsidR="00A052E5" w:rsidRPr="007337AD">
              <w:rPr>
                <w:rFonts w:ascii="Times New Roman" w:hAnsi="Times New Roman" w:cs="Times New Roman"/>
                <w:sz w:val="24"/>
                <w:szCs w:val="24"/>
              </w:rPr>
              <w:t>+0,55</w:t>
            </w:r>
            <w:r w:rsidR="001253F5" w:rsidRPr="007337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  <w:p w:rsidR="001253F5" w:rsidRPr="007337AD" w:rsidRDefault="001253F5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3F5" w:rsidRPr="007337AD" w:rsidRDefault="001253F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121, 135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Богинского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обработку проводить в случае необходимости после удаления единичных растений</w:t>
            </w:r>
            <w:r w:rsidR="009F3EE1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>при массовом появлении всходов</w:t>
            </w:r>
          </w:p>
          <w:p w:rsidR="00A052E5" w:rsidRPr="007337AD" w:rsidRDefault="00A052E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A052E5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129, 156, 187, 195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Друйского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лесничества обработку проводить в случае необходимости после удаления единичных растений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при массовом появлении всходов</w:t>
            </w:r>
          </w:p>
          <w:p w:rsidR="00A052E5" w:rsidRPr="007337AD" w:rsidRDefault="00A052E5" w:rsidP="00A052E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E" w:rsidRPr="007337AD" w:rsidTr="00A8611E">
        <w:tc>
          <w:tcPr>
            <w:tcW w:w="2336" w:type="dxa"/>
          </w:tcPr>
          <w:p w:rsidR="00A8611E" w:rsidRPr="007337AD" w:rsidRDefault="00783CCD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2022</w:t>
            </w:r>
          </w:p>
        </w:tc>
        <w:tc>
          <w:tcPr>
            <w:tcW w:w="2336" w:type="dxa"/>
          </w:tcPr>
          <w:p w:rsidR="00783CCD" w:rsidRPr="007337AD" w:rsidRDefault="00783CCD" w:rsidP="00783CCD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Браславское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783CCD" w:rsidRPr="007337AD" w:rsidRDefault="00783CCD" w:rsidP="00783CCD">
            <w:pPr>
              <w:spacing w:after="0" w:line="240" w:lineRule="auto"/>
              <w:ind w:left="-57" w:righ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116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10, 25-27;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119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2-6, 10, 12, 14, 18-19, 21;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1, 4-5, 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129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3, 12, 14;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1, 12-14;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131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21, 26-31;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132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17,28;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1-5, 9, 13.</w:t>
            </w:r>
          </w:p>
          <w:p w:rsidR="00B01230" w:rsidRPr="007337AD" w:rsidRDefault="00B01230" w:rsidP="00783CCD">
            <w:pPr>
              <w:spacing w:after="0" w:line="240" w:lineRule="auto"/>
              <w:ind w:left="-57" w:righ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CCD" w:rsidRPr="007337AD" w:rsidRDefault="00783CCD" w:rsidP="00783CCD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Опсовское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1910AC" w:rsidRPr="007337AD" w:rsidRDefault="001910AC" w:rsidP="001910AC">
            <w:pPr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/45-46;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/30, 31;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3, 4, 7, 14, 15, 16, 28, 34, 35;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40, 41;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 / 26,</w:t>
            </w:r>
            <w:r w:rsidR="00434803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32, 33,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33-35; </w:t>
            </w:r>
            <w:r w:rsidR="00434803"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  <w:r w:rsidR="00434803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174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29;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9, 15;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186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 11</w:t>
            </w:r>
          </w:p>
          <w:p w:rsidR="001253F5" w:rsidRPr="007337AD" w:rsidRDefault="001253F5" w:rsidP="001253F5">
            <w:pPr>
              <w:spacing w:after="0"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Богинское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253F5" w:rsidRPr="007337AD" w:rsidRDefault="001253F5" w:rsidP="001253F5">
            <w:pPr>
              <w:spacing w:after="0"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1253F5" w:rsidRPr="007337AD" w:rsidRDefault="001253F5" w:rsidP="001253F5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/16, 32;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20;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6, 11 12, 13, 14;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8, 15;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12, 20-22.</w:t>
            </w:r>
          </w:p>
          <w:p w:rsidR="009F3EE1" w:rsidRPr="007337AD" w:rsidRDefault="009F3EE1" w:rsidP="001253F5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675536" w:rsidP="009F3EE1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5536" w:rsidRPr="007337AD" w:rsidRDefault="00675536" w:rsidP="009F3EE1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3EE1" w:rsidRPr="007337AD" w:rsidRDefault="009F3EE1" w:rsidP="009F3EE1">
            <w:pPr>
              <w:autoSpaceDE w:val="0"/>
              <w:autoSpaceDN w:val="0"/>
              <w:adjustRightInd w:val="0"/>
              <w:spacing w:after="0" w:line="240" w:lineRule="auto"/>
              <w:ind w:left="-57" w:right="-57"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Друйское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1910AC" w:rsidRPr="007337AD" w:rsidRDefault="009F3EE1" w:rsidP="00005E09">
            <w:pPr>
              <w:spacing w:after="0" w:line="240" w:lineRule="auto"/>
              <w:ind w:left="-57" w:righ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195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24</w:t>
            </w:r>
          </w:p>
          <w:p w:rsidR="00783CCD" w:rsidRPr="007337AD" w:rsidRDefault="00783CCD" w:rsidP="00783CCD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8611E" w:rsidRPr="007337AD" w:rsidRDefault="001910AC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фазе розетки, либо после скашивания до высоты 30 см, путем точечного нанесения на точку роста, апрель - август</w:t>
            </w:r>
          </w:p>
        </w:tc>
        <w:tc>
          <w:tcPr>
            <w:tcW w:w="2337" w:type="dxa"/>
          </w:tcPr>
          <w:p w:rsidR="00434803" w:rsidRPr="007337AD" w:rsidRDefault="00434803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на 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общей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площади </w:t>
            </w:r>
          </w:p>
          <w:p w:rsidR="00434803" w:rsidRPr="007337AD" w:rsidRDefault="00434803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123F" w:rsidRPr="007337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(8,7 +17,6</w:t>
            </w:r>
            <w:r w:rsidR="00E7123F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+1,09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>+0,55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) га.</w:t>
            </w:r>
          </w:p>
          <w:p w:rsidR="001253F5" w:rsidRPr="007337AD" w:rsidRDefault="001253F5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230" w:rsidRPr="007337AD" w:rsidRDefault="00B01230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230" w:rsidRPr="007337AD" w:rsidRDefault="00B01230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230" w:rsidRPr="007337AD" w:rsidRDefault="00B01230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230" w:rsidRPr="007337AD" w:rsidRDefault="00B01230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1253F5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137, 171, 172, 174, 186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Опсовского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обработку проводить в случае необходимости по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>сле удаления единичных растений при массовом появлении всходов</w:t>
            </w:r>
          </w:p>
          <w:p w:rsidR="001253F5" w:rsidRPr="007337AD" w:rsidRDefault="001253F5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3F5" w:rsidRPr="007337AD" w:rsidRDefault="001253F5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230" w:rsidRPr="007337AD" w:rsidRDefault="00B01230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B01230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121, 135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Богинского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обработку проводить в случае необходимости после удаления единичных растений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при массовом появлении всходов</w:t>
            </w:r>
          </w:p>
          <w:p w:rsidR="00434803" w:rsidRPr="007337AD" w:rsidRDefault="00434803" w:rsidP="001253F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9F3EE1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129, 156, 187, 195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Друйского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обработку проводить в случае необходимости после удаления единичных растений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при массовом появлении всходов</w:t>
            </w:r>
          </w:p>
          <w:p w:rsidR="009F3EE1" w:rsidRPr="007337AD" w:rsidRDefault="009F3EE1" w:rsidP="00005E09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E" w:rsidRPr="007337AD" w:rsidTr="00A8611E">
        <w:tc>
          <w:tcPr>
            <w:tcW w:w="2336" w:type="dxa"/>
          </w:tcPr>
          <w:p w:rsidR="00A8611E" w:rsidRPr="007337AD" w:rsidRDefault="00434803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2023</w:t>
            </w:r>
          </w:p>
        </w:tc>
        <w:tc>
          <w:tcPr>
            <w:tcW w:w="2336" w:type="dxa"/>
          </w:tcPr>
          <w:p w:rsidR="00434803" w:rsidRPr="007337AD" w:rsidRDefault="00434803" w:rsidP="00434803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Опсовское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Кварталы:</w:t>
            </w:r>
          </w:p>
          <w:p w:rsidR="00434803" w:rsidRPr="007337AD" w:rsidRDefault="00434803" w:rsidP="00434803">
            <w:pPr>
              <w:ind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/45-46;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/30, 31;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3, 4, 7, 14, 15, 16, 28, 34, 35;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40, 41;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 / 26, 32, 33,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33-35;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34;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174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29;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9, 15;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186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 11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5E09" w:rsidRPr="007337AD" w:rsidRDefault="00005E09" w:rsidP="00566D7B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75536" w:rsidRPr="007337AD" w:rsidRDefault="00675536" w:rsidP="00566D7B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66D7B" w:rsidRPr="007337AD" w:rsidRDefault="00566D7B" w:rsidP="00566D7B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Видзовское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лесничество. Кварталы:</w:t>
            </w:r>
          </w:p>
          <w:p w:rsidR="00566D7B" w:rsidRPr="007337AD" w:rsidRDefault="00566D7B" w:rsidP="00566D7B">
            <w:pPr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20, 29, 30;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52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/29, 45;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18-19, 21;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22, 23;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213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20</w:t>
            </w:r>
          </w:p>
          <w:p w:rsidR="00675536" w:rsidRPr="007337AD" w:rsidRDefault="00675536" w:rsidP="00005E09">
            <w:pPr>
              <w:ind w:right="-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11E" w:rsidRPr="007337AD" w:rsidRDefault="00A052E5" w:rsidP="00005E09">
            <w:pPr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Козянское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лесничество. Кварталы: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1-3, 6, 11, 16;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4, 11, 19;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5-8;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2-3;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7-14, 22-23</w:t>
            </w:r>
          </w:p>
        </w:tc>
        <w:tc>
          <w:tcPr>
            <w:tcW w:w="2336" w:type="dxa"/>
          </w:tcPr>
          <w:p w:rsidR="00A8611E" w:rsidRPr="007337AD" w:rsidRDefault="00434803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фазе розетки, либо после скашивания до высоты 30 см, путем точечного нанесения на точку роста, апрель - август</w:t>
            </w:r>
          </w:p>
        </w:tc>
        <w:tc>
          <w:tcPr>
            <w:tcW w:w="2337" w:type="dxa"/>
          </w:tcPr>
          <w:p w:rsidR="00434803" w:rsidRPr="007337AD" w:rsidRDefault="00434803" w:rsidP="00434803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на 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общей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площади </w:t>
            </w:r>
          </w:p>
          <w:p w:rsidR="00434803" w:rsidRPr="007337AD" w:rsidRDefault="00434803" w:rsidP="00434803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>21,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(17,6</w:t>
            </w:r>
            <w:r w:rsidR="00566D7B" w:rsidRPr="007337AD">
              <w:rPr>
                <w:rFonts w:ascii="Times New Roman" w:hAnsi="Times New Roman" w:cs="Times New Roman"/>
                <w:sz w:val="24"/>
                <w:szCs w:val="24"/>
              </w:rPr>
              <w:t>+ 3,65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+0,41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) га.</w:t>
            </w:r>
          </w:p>
          <w:p w:rsidR="00434803" w:rsidRPr="007337AD" w:rsidRDefault="00434803" w:rsidP="00434803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434803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137, 171, 172, 174, 186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Опсовского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обработку проводить в случае необходимости после удаления единичных 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>растений при массовом появлении всходов</w:t>
            </w:r>
          </w:p>
          <w:p w:rsidR="00566D7B" w:rsidRPr="007337AD" w:rsidRDefault="00566D7B" w:rsidP="00434803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D7B" w:rsidRPr="007337AD" w:rsidRDefault="00566D7B" w:rsidP="00434803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566D7B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 65, 66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Видзовского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обработку проводить в случае необходимости после удаления единичных растений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при массовом появлении всходов</w:t>
            </w:r>
          </w:p>
          <w:p w:rsidR="00005E09" w:rsidRPr="007337AD" w:rsidRDefault="00005E09" w:rsidP="00A052E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A052E5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 29, 158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Козянского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лесничества обработку проводить в случае необходимости после удаления единичных растений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при массовом появлении всходов</w:t>
            </w:r>
          </w:p>
          <w:p w:rsidR="00A052E5" w:rsidRPr="007337AD" w:rsidRDefault="00A052E5" w:rsidP="00A052E5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11E" w:rsidRPr="007337AD" w:rsidTr="009002CF">
        <w:trPr>
          <w:trHeight w:val="2245"/>
        </w:trPr>
        <w:tc>
          <w:tcPr>
            <w:tcW w:w="2336" w:type="dxa"/>
          </w:tcPr>
          <w:p w:rsidR="00A8611E" w:rsidRPr="007337AD" w:rsidRDefault="00566D7B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2024</w:t>
            </w:r>
          </w:p>
        </w:tc>
        <w:tc>
          <w:tcPr>
            <w:tcW w:w="2336" w:type="dxa"/>
          </w:tcPr>
          <w:p w:rsidR="00566D7B" w:rsidRPr="007337AD" w:rsidRDefault="00566D7B" w:rsidP="00566D7B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Видзовское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лесничество. Кварталы:</w:t>
            </w:r>
          </w:p>
          <w:p w:rsidR="00566D7B" w:rsidRPr="007337AD" w:rsidRDefault="00566D7B" w:rsidP="00566D7B">
            <w:pPr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20, 29, 30;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52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/29, 45;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18-19, 21;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22, 23;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213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20</w:t>
            </w:r>
          </w:p>
          <w:p w:rsidR="00675536" w:rsidRPr="007337AD" w:rsidRDefault="00675536" w:rsidP="00005E09">
            <w:pPr>
              <w:ind w:right="-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75536" w:rsidRPr="007337AD" w:rsidRDefault="00675536" w:rsidP="00005E09">
            <w:pPr>
              <w:ind w:right="-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611E" w:rsidRPr="007337AD" w:rsidRDefault="00A052E5" w:rsidP="00005E09">
            <w:pPr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Козянское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лесничество. Кварталы: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1-3, 6, 11, 16;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4, 11, 19;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5-8;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2-3;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7-14, 22-23</w:t>
            </w:r>
          </w:p>
        </w:tc>
        <w:tc>
          <w:tcPr>
            <w:tcW w:w="2336" w:type="dxa"/>
          </w:tcPr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675536" w:rsidRPr="007337AD" w:rsidRDefault="00675536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на общей площади </w:t>
            </w:r>
          </w:p>
          <w:p w:rsidR="00675536" w:rsidRPr="007337AD" w:rsidRDefault="00675536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4,06 (3,65 +0,41) га.</w:t>
            </w:r>
          </w:p>
          <w:p w:rsidR="00675536" w:rsidRPr="007337AD" w:rsidRDefault="00675536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566D7B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 65, 66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Видзовского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обработку проводить в случае необходимости после удаления единичных растений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при массовом появлении всходов</w:t>
            </w:r>
          </w:p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536" w:rsidRPr="007337AD" w:rsidRDefault="00A052E5" w:rsidP="00675536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кварталах  29, 158 </w:t>
            </w: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Козянского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лесничества обработку проводить в случае необходимости после удаления единичных растений</w:t>
            </w:r>
            <w:r w:rsidR="00675536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при массовом появлении всходов</w:t>
            </w:r>
          </w:p>
          <w:p w:rsidR="00A052E5" w:rsidRPr="007337AD" w:rsidRDefault="00A052E5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2CF" w:rsidRPr="007337AD" w:rsidTr="00A052E5">
        <w:tc>
          <w:tcPr>
            <w:tcW w:w="9345" w:type="dxa"/>
            <w:gridSpan w:val="4"/>
          </w:tcPr>
          <w:p w:rsidR="009002CF" w:rsidRPr="007337AD" w:rsidRDefault="009002CF" w:rsidP="009002CF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Залужение быстрорастущими многолетними злаковыми травами</w:t>
            </w:r>
          </w:p>
        </w:tc>
      </w:tr>
      <w:tr w:rsidR="00A8611E" w:rsidRPr="007337AD" w:rsidTr="00A8611E">
        <w:tc>
          <w:tcPr>
            <w:tcW w:w="2336" w:type="dxa"/>
          </w:tcPr>
          <w:p w:rsidR="00A8611E" w:rsidRPr="007337AD" w:rsidRDefault="009002CF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A8611E" w:rsidRPr="007337AD" w:rsidRDefault="009002CF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всей территории после уничтожения растений гигантских борщевиков</w:t>
            </w:r>
          </w:p>
        </w:tc>
        <w:tc>
          <w:tcPr>
            <w:tcW w:w="2336" w:type="dxa"/>
          </w:tcPr>
          <w:p w:rsidR="00A8611E" w:rsidRPr="007337AD" w:rsidRDefault="009002CF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Июнь-сентябрь</w:t>
            </w:r>
          </w:p>
        </w:tc>
        <w:tc>
          <w:tcPr>
            <w:tcW w:w="2337" w:type="dxa"/>
          </w:tcPr>
          <w:p w:rsidR="00A8611E" w:rsidRPr="007337AD" w:rsidRDefault="00A8611E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36C" w:rsidRPr="007337AD" w:rsidTr="00A052E5">
        <w:tc>
          <w:tcPr>
            <w:tcW w:w="9345" w:type="dxa"/>
            <w:gridSpan w:val="4"/>
          </w:tcPr>
          <w:p w:rsidR="0058436C" w:rsidRPr="007337AD" w:rsidRDefault="0058436C" w:rsidP="0058436C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Выкапывание одиночных растений</w:t>
            </w:r>
          </w:p>
        </w:tc>
      </w:tr>
      <w:tr w:rsidR="00A8611E" w:rsidRPr="007337AD" w:rsidTr="00A8611E">
        <w:tc>
          <w:tcPr>
            <w:tcW w:w="2336" w:type="dxa"/>
          </w:tcPr>
          <w:p w:rsidR="00A8611E" w:rsidRPr="007337AD" w:rsidRDefault="00005E09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F8642D" w:rsidRPr="007337AD" w:rsidRDefault="00F8642D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Дубровское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лесничество. Кварталы</w:t>
            </w:r>
            <w:r w:rsidR="00005E09" w:rsidRPr="007337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  <w:r w:rsidR="00005E09"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05E09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  <w:p w:rsidR="0058436C" w:rsidRPr="007337AD" w:rsidRDefault="0058436C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Замошское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лесничество. Кварталы</w:t>
            </w:r>
            <w:r w:rsidR="00005E09" w:rsidRPr="007337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 6, 7, 9</w:t>
            </w:r>
          </w:p>
          <w:p w:rsidR="00005E09" w:rsidRPr="007337AD" w:rsidRDefault="00005E09" w:rsidP="00005E09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Борунское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лесничество. Кварталы: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189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219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3, 6;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268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18,21;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274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333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1, 2</w:t>
            </w:r>
          </w:p>
          <w:p w:rsidR="00A8611E" w:rsidRPr="007337AD" w:rsidRDefault="0058436C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Заказные туристические стоянки</w:t>
            </w:r>
          </w:p>
        </w:tc>
        <w:tc>
          <w:tcPr>
            <w:tcW w:w="2336" w:type="dxa"/>
          </w:tcPr>
          <w:p w:rsidR="0058436C" w:rsidRPr="007337AD" w:rsidRDefault="0058436C" w:rsidP="00F8642D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Одиночные растения, популяции до 200 растений. Апрель-май. На фазе розетки борщевика</w:t>
            </w:r>
          </w:p>
        </w:tc>
        <w:tc>
          <w:tcPr>
            <w:tcW w:w="2337" w:type="dxa"/>
          </w:tcPr>
          <w:p w:rsidR="00A8611E" w:rsidRPr="007337AD" w:rsidRDefault="00675536" w:rsidP="0092547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массового появления всходов гигантских борщевиков </w:t>
            </w:r>
            <w:r w:rsidR="0092547C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территориях лесничеств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нужно планировать проведение обработки гербицидами из группы сульфонилмочевин</w:t>
            </w:r>
          </w:p>
        </w:tc>
      </w:tr>
      <w:tr w:rsidR="0058436C" w:rsidRPr="007337AD" w:rsidTr="00A052E5">
        <w:tc>
          <w:tcPr>
            <w:tcW w:w="9345" w:type="dxa"/>
            <w:gridSpan w:val="4"/>
          </w:tcPr>
          <w:p w:rsidR="0058436C" w:rsidRPr="007337AD" w:rsidRDefault="0058436C" w:rsidP="00A8611E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Подрезание растений лопатой на глубину не менее 15 см</w:t>
            </w:r>
          </w:p>
        </w:tc>
      </w:tr>
      <w:tr w:rsidR="0058436C" w:rsidRPr="007337AD" w:rsidTr="00A8611E">
        <w:tc>
          <w:tcPr>
            <w:tcW w:w="2336" w:type="dxa"/>
          </w:tcPr>
          <w:p w:rsidR="0058436C" w:rsidRPr="007337AD" w:rsidRDefault="00005E09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005E09" w:rsidRPr="007337AD" w:rsidRDefault="00005E09" w:rsidP="00005E09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Дубровское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лесничество. Кварталы: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109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7;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  <w:p w:rsidR="00005E09" w:rsidRPr="007337AD" w:rsidRDefault="00005E09" w:rsidP="00005E09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Замошское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лесничество. Кварталы: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/ 6, 7, 9</w:t>
            </w:r>
          </w:p>
          <w:p w:rsidR="00005E09" w:rsidRPr="007337AD" w:rsidRDefault="00005E09" w:rsidP="00005E09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Борунское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лесничество. Кварталы: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46;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159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15;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189 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/ 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219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3, 6;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266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16;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268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18,21;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272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2;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274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11; </w:t>
            </w: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333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/ 1, 2</w:t>
            </w:r>
          </w:p>
          <w:p w:rsidR="0058436C" w:rsidRPr="007337AD" w:rsidRDefault="00005E09" w:rsidP="00005E09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Заказные туристические стоянки</w:t>
            </w:r>
          </w:p>
        </w:tc>
        <w:tc>
          <w:tcPr>
            <w:tcW w:w="2336" w:type="dxa"/>
          </w:tcPr>
          <w:p w:rsidR="0058436C" w:rsidRPr="007337AD" w:rsidRDefault="0058436C" w:rsidP="0058436C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Одиночные растения, популяции до 200 растений. При высоте растений до 30 см, либо при отрастании после скашивания в течение всей вегетации</w:t>
            </w:r>
          </w:p>
        </w:tc>
        <w:tc>
          <w:tcPr>
            <w:tcW w:w="2337" w:type="dxa"/>
          </w:tcPr>
          <w:p w:rsidR="0058436C" w:rsidRPr="007337AD" w:rsidRDefault="00675536" w:rsidP="0092547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В случае массового появления всходов гигантских борщевиков</w:t>
            </w:r>
            <w:r w:rsidR="0092547C"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территориях лесничеств</w:t>
            </w: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 нужно планировать проведение обработки гербицидами из группы сульфонилмочевин</w:t>
            </w:r>
          </w:p>
        </w:tc>
      </w:tr>
      <w:tr w:rsidR="00F8642D" w:rsidRPr="007337AD" w:rsidTr="00A052E5">
        <w:tc>
          <w:tcPr>
            <w:tcW w:w="9345" w:type="dxa"/>
            <w:gridSpan w:val="4"/>
          </w:tcPr>
          <w:p w:rsidR="00F8642D" w:rsidRPr="007337AD" w:rsidRDefault="00F8642D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Уничтожение популяций находящихся около водоемов</w:t>
            </w:r>
          </w:p>
        </w:tc>
      </w:tr>
      <w:tr w:rsidR="0058436C" w:rsidRPr="007337AD" w:rsidTr="00A8611E">
        <w:tc>
          <w:tcPr>
            <w:tcW w:w="2336" w:type="dxa"/>
          </w:tcPr>
          <w:p w:rsidR="0058436C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58436C" w:rsidRPr="007337AD" w:rsidRDefault="00F8642D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Около всех рек и озер</w:t>
            </w:r>
          </w:p>
        </w:tc>
        <w:tc>
          <w:tcPr>
            <w:tcW w:w="2336" w:type="dxa"/>
          </w:tcPr>
          <w:p w:rsidR="0058436C" w:rsidRPr="007337AD" w:rsidRDefault="00F8642D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Май-сентябрь. В течение всей вегетации по мере выявления новых очагов инвазии</w:t>
            </w:r>
          </w:p>
        </w:tc>
        <w:tc>
          <w:tcPr>
            <w:tcW w:w="2337" w:type="dxa"/>
          </w:tcPr>
          <w:p w:rsidR="0058436C" w:rsidRPr="007337AD" w:rsidRDefault="0058436C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C62" w:rsidRPr="007337AD" w:rsidTr="00A052E5">
        <w:tc>
          <w:tcPr>
            <w:tcW w:w="9345" w:type="dxa"/>
            <w:gridSpan w:val="4"/>
          </w:tcPr>
          <w:p w:rsidR="009B4C62" w:rsidRPr="007337AD" w:rsidRDefault="009B4C62" w:rsidP="009B4C62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Скашивание вдоль автомобильных дорог </w:t>
            </w:r>
          </w:p>
        </w:tc>
      </w:tr>
      <w:tr w:rsidR="0058436C" w:rsidRPr="007337AD" w:rsidTr="00A8611E">
        <w:tc>
          <w:tcPr>
            <w:tcW w:w="2336" w:type="dxa"/>
          </w:tcPr>
          <w:p w:rsidR="0058436C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58436C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Вдоль всех автомобильных трасс на территории НП и участках примыкающих к нему</w:t>
            </w:r>
          </w:p>
        </w:tc>
        <w:tc>
          <w:tcPr>
            <w:tcW w:w="2336" w:type="dxa"/>
          </w:tcPr>
          <w:p w:rsidR="0058436C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Май-сентябрь. Не менее 3-х раз за вегетацию.</w:t>
            </w:r>
          </w:p>
        </w:tc>
        <w:tc>
          <w:tcPr>
            <w:tcW w:w="2337" w:type="dxa"/>
          </w:tcPr>
          <w:p w:rsidR="0058436C" w:rsidRPr="007337AD" w:rsidRDefault="0058436C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C62" w:rsidRPr="007337AD" w:rsidTr="00A052E5">
        <w:tc>
          <w:tcPr>
            <w:tcW w:w="9345" w:type="dxa"/>
            <w:gridSpan w:val="4"/>
          </w:tcPr>
          <w:p w:rsidR="009B4C62" w:rsidRPr="007337AD" w:rsidRDefault="009B4C62" w:rsidP="009B4C62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мониторинга после уничтожения борщевика Сосновского</w:t>
            </w:r>
          </w:p>
        </w:tc>
      </w:tr>
      <w:tr w:rsidR="0058436C" w:rsidRPr="007337AD" w:rsidTr="00A8611E">
        <w:tc>
          <w:tcPr>
            <w:tcW w:w="2336" w:type="dxa"/>
          </w:tcPr>
          <w:p w:rsidR="0058436C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58436C" w:rsidRPr="007337AD" w:rsidRDefault="009B4C62" w:rsidP="009B4C62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На всей территории Национального парка </w:t>
            </w:r>
          </w:p>
        </w:tc>
        <w:tc>
          <w:tcPr>
            <w:tcW w:w="2336" w:type="dxa"/>
          </w:tcPr>
          <w:p w:rsidR="0058436C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В течение всего вегетационного периода</w:t>
            </w:r>
          </w:p>
        </w:tc>
        <w:tc>
          <w:tcPr>
            <w:tcW w:w="2337" w:type="dxa"/>
          </w:tcPr>
          <w:p w:rsidR="0058436C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Не менее 10 лет после проведения обработки гербицидами</w:t>
            </w:r>
          </w:p>
        </w:tc>
      </w:tr>
      <w:tr w:rsidR="001F1648" w:rsidRPr="007337AD" w:rsidTr="00A052E5">
        <w:tc>
          <w:tcPr>
            <w:tcW w:w="9345" w:type="dxa"/>
            <w:gridSpan w:val="4"/>
          </w:tcPr>
          <w:p w:rsidR="001F1648" w:rsidRPr="007337AD" w:rsidRDefault="001F1648" w:rsidP="001F1648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мониторинга на наличие растений гигантских борщевиков, на участках, прилегающих к землям НП других форм собственности</w:t>
            </w:r>
          </w:p>
        </w:tc>
      </w:tr>
      <w:tr w:rsidR="009B4C62" w:rsidRPr="007337AD" w:rsidTr="00A8611E">
        <w:tc>
          <w:tcPr>
            <w:tcW w:w="2336" w:type="dxa"/>
          </w:tcPr>
          <w:p w:rsidR="009B4C62" w:rsidRPr="007337AD" w:rsidRDefault="001F1648" w:rsidP="001F1648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Повсеместно</w:t>
            </w:r>
          </w:p>
        </w:tc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В течение всего вегетационного периода</w:t>
            </w:r>
            <w:r w:rsidR="0092547C" w:rsidRPr="007337AD">
              <w:rPr>
                <w:rFonts w:ascii="Times New Roman" w:hAnsi="Times New Roman" w:cs="Times New Roman"/>
                <w:sz w:val="24"/>
                <w:szCs w:val="24"/>
              </w:rPr>
              <w:t>, постоянно</w:t>
            </w:r>
          </w:p>
        </w:tc>
        <w:tc>
          <w:tcPr>
            <w:tcW w:w="2337" w:type="dxa"/>
          </w:tcPr>
          <w:p w:rsidR="009B4C62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47C" w:rsidRPr="007337AD" w:rsidTr="007A5E5D">
        <w:tc>
          <w:tcPr>
            <w:tcW w:w="9345" w:type="dxa"/>
            <w:gridSpan w:val="4"/>
          </w:tcPr>
          <w:p w:rsidR="0092547C" w:rsidRPr="007337AD" w:rsidRDefault="0092547C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картирования гигантских борщевиков на территории Национального парка</w:t>
            </w:r>
          </w:p>
        </w:tc>
      </w:tr>
      <w:tr w:rsidR="0092547C" w:rsidRPr="007337AD" w:rsidTr="00A8611E">
        <w:tc>
          <w:tcPr>
            <w:tcW w:w="2336" w:type="dxa"/>
          </w:tcPr>
          <w:p w:rsidR="0092547C" w:rsidRPr="007337AD" w:rsidRDefault="0092547C" w:rsidP="001F1648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92547C" w:rsidRPr="007337AD" w:rsidRDefault="0092547C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всей территории Национального парка</w:t>
            </w:r>
          </w:p>
        </w:tc>
        <w:tc>
          <w:tcPr>
            <w:tcW w:w="2336" w:type="dxa"/>
          </w:tcPr>
          <w:p w:rsidR="0092547C" w:rsidRPr="007337AD" w:rsidRDefault="0092547C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В течение всего вегетационного периода, постоянно</w:t>
            </w:r>
          </w:p>
        </w:tc>
        <w:tc>
          <w:tcPr>
            <w:tcW w:w="2337" w:type="dxa"/>
          </w:tcPr>
          <w:p w:rsidR="0092547C" w:rsidRPr="007337AD" w:rsidRDefault="0092547C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8" w:rsidRPr="007337AD" w:rsidTr="00A052E5">
        <w:tc>
          <w:tcPr>
            <w:tcW w:w="9345" w:type="dxa"/>
            <w:gridSpan w:val="4"/>
          </w:tcPr>
          <w:p w:rsidR="001F1648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Недопущение распространения, засоренного жизнеспособными семенами гигантских борщевиков</w:t>
            </w:r>
          </w:p>
        </w:tc>
      </w:tr>
      <w:tr w:rsidR="009B4C62" w:rsidRPr="007337AD" w:rsidTr="00A8611E"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2020-2024</w:t>
            </w:r>
          </w:p>
        </w:tc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При снятии плодородного слоя почвы и перемещении его на другие территории</w:t>
            </w:r>
          </w:p>
        </w:tc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В течение всего календарного года, постоянно</w:t>
            </w:r>
          </w:p>
        </w:tc>
        <w:tc>
          <w:tcPr>
            <w:tcW w:w="2337" w:type="dxa"/>
          </w:tcPr>
          <w:p w:rsidR="009B4C62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1648" w:rsidRPr="007337AD" w:rsidTr="00A052E5">
        <w:tc>
          <w:tcPr>
            <w:tcW w:w="9345" w:type="dxa"/>
            <w:gridSpan w:val="4"/>
          </w:tcPr>
          <w:p w:rsidR="001F1648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Утилизация засоренного семенами гигантских борщевиков грунта на глубину не менее 50 см</w:t>
            </w:r>
          </w:p>
        </w:tc>
      </w:tr>
      <w:tr w:rsidR="009B4C62" w:rsidRPr="007337AD" w:rsidTr="00A8611E"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отведенных площадках</w:t>
            </w:r>
          </w:p>
        </w:tc>
        <w:tc>
          <w:tcPr>
            <w:tcW w:w="2336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337" w:type="dxa"/>
          </w:tcPr>
          <w:p w:rsidR="009B4C62" w:rsidRPr="007337AD" w:rsidRDefault="001F1648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D15EB4" w:rsidRPr="007337AD" w:rsidTr="00A052E5">
        <w:tc>
          <w:tcPr>
            <w:tcW w:w="9345" w:type="dxa"/>
            <w:gridSpan w:val="4"/>
          </w:tcPr>
          <w:p w:rsidR="00D15EB4" w:rsidRPr="007337AD" w:rsidRDefault="00D15EB4" w:rsidP="00D15EB4">
            <w:pPr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Недопущение появления на территории цветущих растений гигантских борщевиков</w:t>
            </w:r>
          </w:p>
        </w:tc>
      </w:tr>
      <w:tr w:rsidR="009B4C62" w:rsidRPr="007337AD" w:rsidTr="00A8611E">
        <w:tc>
          <w:tcPr>
            <w:tcW w:w="2336" w:type="dxa"/>
          </w:tcPr>
          <w:p w:rsidR="009B4C62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9B4C62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всей территории Национального парка</w:t>
            </w:r>
          </w:p>
        </w:tc>
        <w:tc>
          <w:tcPr>
            <w:tcW w:w="2336" w:type="dxa"/>
          </w:tcPr>
          <w:p w:rsidR="009B4C62" w:rsidRPr="007337AD" w:rsidRDefault="00D15EB4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В течение всего вегетационного периода</w:t>
            </w:r>
          </w:p>
        </w:tc>
        <w:tc>
          <w:tcPr>
            <w:tcW w:w="2337" w:type="dxa"/>
          </w:tcPr>
          <w:p w:rsidR="009B4C62" w:rsidRPr="007337AD" w:rsidRDefault="009B4C62" w:rsidP="0058436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EB4" w:rsidRPr="007337AD" w:rsidTr="00A052E5">
        <w:tc>
          <w:tcPr>
            <w:tcW w:w="9345" w:type="dxa"/>
            <w:gridSpan w:val="4"/>
          </w:tcPr>
          <w:p w:rsidR="00D15EB4" w:rsidRPr="007337AD" w:rsidRDefault="00D15EB4" w:rsidP="00D15EB4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информационной и разъяснительной работы с населением через средства массовой информации</w:t>
            </w:r>
          </w:p>
        </w:tc>
      </w:tr>
      <w:tr w:rsidR="00D15EB4" w:rsidRPr="007337AD" w:rsidTr="00A8611E">
        <w:tc>
          <w:tcPr>
            <w:tcW w:w="2336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всей территории Национального парка</w:t>
            </w:r>
          </w:p>
        </w:tc>
        <w:tc>
          <w:tcPr>
            <w:tcW w:w="2336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37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EB4" w:rsidRPr="007337AD" w:rsidTr="00A052E5">
        <w:tc>
          <w:tcPr>
            <w:tcW w:w="9345" w:type="dxa"/>
            <w:gridSpan w:val="4"/>
          </w:tcPr>
          <w:p w:rsidR="00D15EB4" w:rsidRPr="007337AD" w:rsidRDefault="00D15EB4" w:rsidP="001271BC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практической учебы (семинаров) по мерам ограничения и борьбы с гигантскими борщевиками и другими инвазивными видами для специалистов</w:t>
            </w:r>
            <w:r w:rsidR="001271BC"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Национального парка и всего Браславского района</w:t>
            </w:r>
          </w:p>
        </w:tc>
      </w:tr>
      <w:tr w:rsidR="00D15EB4" w:rsidRPr="007337AD" w:rsidTr="00A8611E">
        <w:tc>
          <w:tcPr>
            <w:tcW w:w="2336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По месту проведения</w:t>
            </w:r>
          </w:p>
        </w:tc>
        <w:tc>
          <w:tcPr>
            <w:tcW w:w="2336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  <w:tc>
          <w:tcPr>
            <w:tcW w:w="2337" w:type="dxa"/>
          </w:tcPr>
          <w:p w:rsidR="00D15EB4" w:rsidRPr="007337AD" w:rsidRDefault="00D15EB4" w:rsidP="00D15EB4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A81" w:rsidRPr="007337AD" w:rsidTr="00A052E5">
        <w:tc>
          <w:tcPr>
            <w:tcW w:w="9345" w:type="dxa"/>
            <w:gridSpan w:val="4"/>
          </w:tcPr>
          <w:p w:rsidR="00091A81" w:rsidRPr="007337AD" w:rsidRDefault="00091A81" w:rsidP="00091A81">
            <w:pPr>
              <w:spacing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Запрет на выращивание борщевика как медоносного растения</w:t>
            </w:r>
          </w:p>
        </w:tc>
      </w:tr>
      <w:tr w:rsidR="00091A81" w:rsidRPr="007337AD" w:rsidTr="00A8611E">
        <w:tc>
          <w:tcPr>
            <w:tcW w:w="2336" w:type="dxa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всей территории Национально парка и Браславского района</w:t>
            </w:r>
          </w:p>
        </w:tc>
        <w:tc>
          <w:tcPr>
            <w:tcW w:w="2336" w:type="dxa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37" w:type="dxa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A81" w:rsidRPr="007337AD" w:rsidTr="00A052E5">
        <w:tc>
          <w:tcPr>
            <w:tcW w:w="9345" w:type="dxa"/>
            <w:gridSpan w:val="4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плакаты около больших популяций гигантских борщевиков</w:t>
            </w:r>
          </w:p>
        </w:tc>
      </w:tr>
      <w:tr w:rsidR="00091A81" w:rsidRPr="007337AD" w:rsidTr="00A8611E">
        <w:tc>
          <w:tcPr>
            <w:tcW w:w="2336" w:type="dxa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2020-2024</w:t>
            </w:r>
          </w:p>
        </w:tc>
        <w:tc>
          <w:tcPr>
            <w:tcW w:w="2336" w:type="dxa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На всей территории Национального парка</w:t>
            </w:r>
          </w:p>
        </w:tc>
        <w:tc>
          <w:tcPr>
            <w:tcW w:w="2336" w:type="dxa"/>
          </w:tcPr>
          <w:p w:rsidR="009002CF" w:rsidRPr="007337AD" w:rsidRDefault="009002CF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не менее 5 м должен выставлен плакат о недопустимости приближения к растениям гигантских борщевиков. </w:t>
            </w:r>
          </w:p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AD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9002CF" w:rsidRPr="007337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7" w:type="dxa"/>
          </w:tcPr>
          <w:p w:rsidR="00091A81" w:rsidRPr="007337AD" w:rsidRDefault="00091A81" w:rsidP="00091A81">
            <w:pPr>
              <w:autoSpaceDE w:val="0"/>
              <w:autoSpaceDN w:val="0"/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611E" w:rsidRDefault="00A8611E" w:rsidP="00FD2138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sz w:val="24"/>
          <w:szCs w:val="24"/>
        </w:rPr>
      </w:pPr>
    </w:p>
    <w:p w:rsidR="00306B9C" w:rsidRDefault="00306B9C" w:rsidP="00FD2138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sz w:val="24"/>
          <w:szCs w:val="24"/>
        </w:rPr>
      </w:pPr>
    </w:p>
    <w:p w:rsidR="00306B9C" w:rsidRPr="009249F4" w:rsidRDefault="00306B9C" w:rsidP="00306B9C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9249F4">
        <w:rPr>
          <w:rFonts w:ascii="Times New Roman" w:eastAsia="ArialMT" w:hAnsi="Times New Roman"/>
          <w:i/>
          <w:color w:val="231F20"/>
          <w:sz w:val="24"/>
          <w:szCs w:val="24"/>
        </w:rPr>
        <w:t>Этот материал был подготовлен при финансовой поддержке Европейского Союза. Его содержание является исключительной ответственностью ГНПО «НПЦ «НАН Беларуси по биоресурсам» и не является отражением официальной позиции Европейского Союза.</w:t>
      </w:r>
    </w:p>
    <w:p w:rsidR="00306B9C" w:rsidRDefault="00306B9C" w:rsidP="00FD2138">
      <w:pPr>
        <w:autoSpaceDE w:val="0"/>
        <w:autoSpaceDN w:val="0"/>
        <w:adjustRightInd w:val="0"/>
        <w:spacing w:after="0" w:line="240" w:lineRule="auto"/>
        <w:ind w:left="-57" w:right="-57" w:firstLine="62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06B9C" w:rsidSect="00306B9C">
      <w:headerReference w:type="first" r:id="rId14"/>
      <w:pgSz w:w="11906" w:h="16838"/>
      <w:pgMar w:top="1170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44C" w:rsidRDefault="0019544C" w:rsidP="00FC7EF3">
      <w:pPr>
        <w:spacing w:after="0" w:line="240" w:lineRule="auto"/>
      </w:pPr>
      <w:r>
        <w:separator/>
      </w:r>
    </w:p>
  </w:endnote>
  <w:endnote w:type="continuationSeparator" w:id="0">
    <w:p w:rsidR="0019544C" w:rsidRDefault="0019544C" w:rsidP="00FC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MS Mincho"/>
    <w:charset w:val="8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44C" w:rsidRDefault="0019544C" w:rsidP="00FC7EF3">
      <w:pPr>
        <w:spacing w:after="0" w:line="240" w:lineRule="auto"/>
      </w:pPr>
      <w:r>
        <w:separator/>
      </w:r>
    </w:p>
  </w:footnote>
  <w:footnote w:type="continuationSeparator" w:id="0">
    <w:p w:rsidR="0019544C" w:rsidRDefault="0019544C" w:rsidP="00FC7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EF3" w:rsidRDefault="00FC7EF3" w:rsidP="0032206F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93CB4"/>
    <w:multiLevelType w:val="hybridMultilevel"/>
    <w:tmpl w:val="BE5E9BDA"/>
    <w:lvl w:ilvl="0" w:tplc="5AD4EA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92"/>
    <w:rsid w:val="00005E09"/>
    <w:rsid w:val="00050A5F"/>
    <w:rsid w:val="00091A81"/>
    <w:rsid w:val="000B53A7"/>
    <w:rsid w:val="000E58C0"/>
    <w:rsid w:val="001253F5"/>
    <w:rsid w:val="001271BC"/>
    <w:rsid w:val="001910AC"/>
    <w:rsid w:val="0019544C"/>
    <w:rsid w:val="001D0B92"/>
    <w:rsid w:val="001D799D"/>
    <w:rsid w:val="001F1648"/>
    <w:rsid w:val="00210F09"/>
    <w:rsid w:val="00306B9C"/>
    <w:rsid w:val="00317BDB"/>
    <w:rsid w:val="0032206F"/>
    <w:rsid w:val="00343B31"/>
    <w:rsid w:val="003604DF"/>
    <w:rsid w:val="003955F1"/>
    <w:rsid w:val="003E5448"/>
    <w:rsid w:val="00404E2C"/>
    <w:rsid w:val="00434803"/>
    <w:rsid w:val="0054553A"/>
    <w:rsid w:val="00566D7B"/>
    <w:rsid w:val="0057210B"/>
    <w:rsid w:val="0058436C"/>
    <w:rsid w:val="005B393A"/>
    <w:rsid w:val="005C73A2"/>
    <w:rsid w:val="005D75F2"/>
    <w:rsid w:val="005E680F"/>
    <w:rsid w:val="00630019"/>
    <w:rsid w:val="00675536"/>
    <w:rsid w:val="006B1F46"/>
    <w:rsid w:val="006C640D"/>
    <w:rsid w:val="007337AD"/>
    <w:rsid w:val="00771415"/>
    <w:rsid w:val="00774CED"/>
    <w:rsid w:val="00783CCD"/>
    <w:rsid w:val="007C50CD"/>
    <w:rsid w:val="00853300"/>
    <w:rsid w:val="00881B14"/>
    <w:rsid w:val="00887D5E"/>
    <w:rsid w:val="008D38D9"/>
    <w:rsid w:val="009002CF"/>
    <w:rsid w:val="0092547C"/>
    <w:rsid w:val="00944547"/>
    <w:rsid w:val="009B4C62"/>
    <w:rsid w:val="009F3EE1"/>
    <w:rsid w:val="00A052E5"/>
    <w:rsid w:val="00A8611E"/>
    <w:rsid w:val="00AA7B13"/>
    <w:rsid w:val="00B01230"/>
    <w:rsid w:val="00B514CD"/>
    <w:rsid w:val="00B51538"/>
    <w:rsid w:val="00B75FC7"/>
    <w:rsid w:val="00C2600F"/>
    <w:rsid w:val="00CA1E7D"/>
    <w:rsid w:val="00D15EB4"/>
    <w:rsid w:val="00D24053"/>
    <w:rsid w:val="00E149D1"/>
    <w:rsid w:val="00E7123F"/>
    <w:rsid w:val="00F359EC"/>
    <w:rsid w:val="00F37880"/>
    <w:rsid w:val="00F517FD"/>
    <w:rsid w:val="00F8642D"/>
    <w:rsid w:val="00FB0C72"/>
    <w:rsid w:val="00FC7EF3"/>
    <w:rsid w:val="00FD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86A627-A765-485B-B893-DFD2A234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B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1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1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7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7BD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C7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7EF3"/>
  </w:style>
  <w:style w:type="paragraph" w:styleId="a9">
    <w:name w:val="footer"/>
    <w:basedOn w:val="a"/>
    <w:link w:val="aa"/>
    <w:uiPriority w:val="99"/>
    <w:unhideWhenUsed/>
    <w:rsid w:val="00FC7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7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4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2350</Words>
  <Characters>13398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</dc:creator>
  <cp:keywords/>
  <dc:description/>
  <cp:lastModifiedBy>Учетная запись Майкрософт</cp:lastModifiedBy>
  <cp:revision>17</cp:revision>
  <cp:lastPrinted>2020-08-09T18:26:00Z</cp:lastPrinted>
  <dcterms:created xsi:type="dcterms:W3CDTF">2020-08-10T10:17:00Z</dcterms:created>
  <dcterms:modified xsi:type="dcterms:W3CDTF">2020-12-30T09:06:00Z</dcterms:modified>
</cp:coreProperties>
</file>